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A31" w14:textId="0291AB52" w:rsidR="00C3318A" w:rsidRDefault="00C3318A" w:rsidP="00F96D33">
      <w:pPr>
        <w:pStyle w:val="TOCHeading"/>
      </w:pPr>
    </w:p>
    <w:sdt>
      <w:sdtPr>
        <w:rPr>
          <w:rFonts w:eastAsiaTheme="minorHAnsi" w:cstheme="minorBidi"/>
          <w:color w:val="auto"/>
          <w:sz w:val="28"/>
          <w:szCs w:val="22"/>
        </w:rPr>
        <w:id w:val="14909044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1C5A7D" w14:textId="1EE18FDC" w:rsidR="00C3318A" w:rsidRPr="00622ACA" w:rsidRDefault="00C3318A" w:rsidP="00E26463">
          <w:pPr>
            <w:pStyle w:val="TOCHeading"/>
          </w:pPr>
          <w:r w:rsidRPr="00622ACA">
            <w:t>MỤC LỤC</w:t>
          </w:r>
        </w:p>
        <w:p w14:paraId="43646262" w14:textId="42BE06F2" w:rsidR="00B0270C" w:rsidRDefault="00C3318A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837574" w:history="1">
            <w:r w:rsidR="00B0270C" w:rsidRPr="009E5D48">
              <w:rPr>
                <w:rStyle w:val="Hyperlink"/>
                <w:noProof/>
              </w:rPr>
              <w:t>BÀI 1 :  CÔNG TÁC PHÒNG KHÔNG NHÂN DÂN</w:t>
            </w:r>
            <w:r w:rsidR="00B0270C">
              <w:rPr>
                <w:noProof/>
                <w:webHidden/>
              </w:rPr>
              <w:tab/>
            </w:r>
            <w:r w:rsidR="00B0270C">
              <w:rPr>
                <w:noProof/>
                <w:webHidden/>
              </w:rPr>
              <w:fldChar w:fldCharType="begin"/>
            </w:r>
            <w:r w:rsidR="00B0270C">
              <w:rPr>
                <w:noProof/>
                <w:webHidden/>
              </w:rPr>
              <w:instrText xml:space="preserve"> PAGEREF _Toc81837574 \h </w:instrText>
            </w:r>
            <w:r w:rsidR="00B0270C">
              <w:rPr>
                <w:noProof/>
                <w:webHidden/>
              </w:rPr>
            </w:r>
            <w:r w:rsidR="00B0270C">
              <w:rPr>
                <w:noProof/>
                <w:webHidden/>
              </w:rPr>
              <w:fldChar w:fldCharType="separate"/>
            </w:r>
            <w:r w:rsidR="00B0270C">
              <w:rPr>
                <w:noProof/>
                <w:webHidden/>
              </w:rPr>
              <w:t>1</w:t>
            </w:r>
            <w:r w:rsidR="00B0270C">
              <w:rPr>
                <w:noProof/>
                <w:webHidden/>
              </w:rPr>
              <w:fldChar w:fldCharType="end"/>
            </w:r>
          </w:hyperlink>
        </w:p>
        <w:p w14:paraId="7D1F1354" w14:textId="0E28754E" w:rsidR="00B0270C" w:rsidRDefault="00B0270C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hyperlink w:anchor="_Toc81837575" w:history="1">
            <w:r w:rsidRPr="009E5D48">
              <w:rPr>
                <w:rStyle w:val="Hyperlink"/>
                <w:rFonts w:eastAsia="Times New Roman"/>
                <w:noProof/>
              </w:rPr>
              <w:t>BÀI 2: LUẬT NGHĨA VỤ QUÂN SỰ VÀ TRÁCH NHIỆM CỦA HỌC SINH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57387" w14:textId="708BD8B9" w:rsidR="00B0270C" w:rsidRDefault="00B0270C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hyperlink w:anchor="_Toc81837576" w:history="1">
            <w:r w:rsidRPr="009E5D48">
              <w:rPr>
                <w:rStyle w:val="Hyperlink"/>
                <w:noProof/>
              </w:rPr>
              <w:t>BÀI 3: BẢO VỆ CHỦ QUYỀN LÃNH THỔ VÀ BIÊN GIỚI QUỐC 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DDF2E" w14:textId="68F580A9" w:rsidR="00B0270C" w:rsidRDefault="00B0270C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hyperlink w:anchor="_Toc81837577" w:history="1">
            <w:r w:rsidRPr="009E5D48">
              <w:rPr>
                <w:rStyle w:val="Hyperlink"/>
                <w:rFonts w:eastAsia="Times New Roman"/>
                <w:noProof/>
              </w:rPr>
              <w:t>BÀI 4: GIỚI THIỆU SÚNG TIỂU LIÊN AK VÀ SÚNG TRƯỜNG CKC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7B915" w14:textId="083EAD13" w:rsidR="00B0270C" w:rsidRDefault="00B0270C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hyperlink w:anchor="_Toc81837578" w:history="1">
            <w:r w:rsidRPr="009E5D48">
              <w:rPr>
                <w:rStyle w:val="Hyperlink"/>
                <w:noProof/>
              </w:rPr>
              <w:t>BÀI 5: CÁC TƯ THẾ, ĐỘNG TÁC CƠ BẢN VẬN ĐỘNG TRÊN CHIẾN TRƯỜNG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43E82" w14:textId="568D2659" w:rsidR="00B0270C" w:rsidRDefault="00B0270C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hyperlink w:anchor="_Toc81837579" w:history="1">
            <w:r w:rsidRPr="009E5D48">
              <w:rPr>
                <w:rStyle w:val="Hyperlink"/>
                <w:rFonts w:eastAsia="Times New Roman"/>
                <w:noProof/>
              </w:rPr>
              <w:t>BÀI 6: KĨ THUẬT SỬ DỤNG LỰU ĐẠN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EDFF0" w14:textId="4E3851EB" w:rsidR="00B0270C" w:rsidRDefault="00B0270C" w:rsidP="00E26463">
          <w:pPr>
            <w:pStyle w:val="TOC1"/>
            <w:tabs>
              <w:tab w:val="right" w:leader="dot" w:pos="8777"/>
            </w:tabs>
            <w:ind w:firstLine="0"/>
            <w:rPr>
              <w:rFonts w:asciiTheme="minorHAnsi" w:eastAsiaTheme="minorEastAsia" w:hAnsiTheme="minorHAnsi"/>
              <w:noProof/>
              <w:sz w:val="24"/>
              <w:szCs w:val="24"/>
              <w:lang w:val="en-VN"/>
            </w:rPr>
          </w:pPr>
          <w:hyperlink w:anchor="_Toc81837580" w:history="1">
            <w:r w:rsidRPr="009E5D48">
              <w:rPr>
                <w:rStyle w:val="Hyperlink"/>
                <w:noProof/>
              </w:rPr>
              <w:t>BÀI 7: KĨ THUẬT CẤP CỨU VÀ CHUYỂN THƯƠNG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8393D" w14:textId="4E91C471" w:rsidR="00C3318A" w:rsidRDefault="00C3318A" w:rsidP="00E26463">
          <w:pPr>
            <w:spacing w:line="360" w:lineRule="auto"/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8F86E83" w14:textId="54FD3C6D" w:rsidR="00C3318A" w:rsidRDefault="00C3318A">
      <w:pPr>
        <w:rPr>
          <w:rFonts w:cs="Times New Roman"/>
          <w:b/>
          <w:bCs/>
        </w:rPr>
      </w:pPr>
    </w:p>
    <w:p w14:paraId="751E6609" w14:textId="77777777" w:rsidR="00C3318A" w:rsidRDefault="00C3318A" w:rsidP="00D85540">
      <w:pPr>
        <w:spacing w:line="360" w:lineRule="auto"/>
        <w:ind w:firstLine="567"/>
        <w:jc w:val="center"/>
        <w:rPr>
          <w:rFonts w:cs="Times New Roman"/>
          <w:b/>
          <w:bCs/>
        </w:rPr>
        <w:sectPr w:rsidR="00C3318A" w:rsidSect="004D5320">
          <w:pgSz w:w="11907" w:h="16840" w:code="9"/>
          <w:pgMar w:top="993" w:right="1418" w:bottom="1701" w:left="851" w:header="720" w:footer="720" w:gutter="851"/>
          <w:cols w:space="720"/>
          <w:docGrid w:linePitch="360"/>
        </w:sectPr>
      </w:pPr>
    </w:p>
    <w:p w14:paraId="2EA5D598" w14:textId="59BE5060" w:rsidR="00672A87" w:rsidRPr="0056202B" w:rsidRDefault="0056202B" w:rsidP="00D85540">
      <w:pPr>
        <w:spacing w:line="360" w:lineRule="auto"/>
        <w:ind w:firstLine="567"/>
        <w:jc w:val="center"/>
        <w:rPr>
          <w:rFonts w:cs="Times New Roman"/>
          <w:b/>
          <w:bCs/>
        </w:rPr>
      </w:pPr>
      <w:r w:rsidRPr="0056202B">
        <w:rPr>
          <w:rFonts w:cs="Times New Roman"/>
          <w:b/>
          <w:bCs/>
        </w:rPr>
        <w:lastRenderedPageBreak/>
        <w:t>LÝ THUYẾT GDQP&amp;AN 11</w:t>
      </w:r>
    </w:p>
    <w:p w14:paraId="2DD6636E" w14:textId="17465981" w:rsidR="00FD0D0A" w:rsidRPr="003154DD" w:rsidRDefault="00D85540" w:rsidP="00F96D33">
      <w:pPr>
        <w:pStyle w:val="Heading1"/>
      </w:pPr>
      <w:bookmarkStart w:id="0" w:name="_Toc81837574"/>
      <w:r w:rsidRPr="003154DD">
        <w:rPr>
          <w:rStyle w:val="Strong"/>
          <w:b/>
          <w:bCs w:val="0"/>
        </w:rPr>
        <w:t xml:space="preserve">BÀI </w:t>
      </w:r>
      <w:proofErr w:type="gramStart"/>
      <w:r w:rsidRPr="003154DD">
        <w:rPr>
          <w:rStyle w:val="Strong"/>
          <w:b/>
          <w:bCs w:val="0"/>
        </w:rPr>
        <w:t>1 :</w:t>
      </w:r>
      <w:proofErr w:type="gramEnd"/>
      <w:r w:rsidRPr="003154DD">
        <w:rPr>
          <w:rStyle w:val="Strong"/>
          <w:b/>
          <w:bCs w:val="0"/>
        </w:rPr>
        <w:t xml:space="preserve"> </w:t>
      </w:r>
      <w:bookmarkStart w:id="1" w:name="1"/>
      <w:bookmarkStart w:id="2" w:name="_Toc79348321"/>
      <w:r w:rsidR="00FD0D0A" w:rsidRPr="003154DD">
        <w:t xml:space="preserve"> CÔNG TÁC PHÒNG KHÔNG NHÂN DÂN</w:t>
      </w:r>
      <w:bookmarkEnd w:id="0"/>
      <w:bookmarkEnd w:id="2"/>
    </w:p>
    <w:p w14:paraId="14B1368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noProof/>
          <w:sz w:val="28"/>
          <w:szCs w:val="28"/>
        </w:rPr>
        <w:drawing>
          <wp:inline distT="0" distB="0" distL="0" distR="0" wp14:anchorId="407B81BC" wp14:editId="5D2CD7D2">
            <wp:extent cx="5146040" cy="3412490"/>
            <wp:effectExtent l="0" t="0" r="0" b="0"/>
            <wp:docPr id="19" name="Picture 19" descr="Lý thuyết GDQP 12 bài 8: Công tác phòng không nhân dâ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ý thuyết GDQP 12 bài 8: Công tác phòng không nhân dâ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6C8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color w:val="194FBD"/>
          <w:sz w:val="28"/>
          <w:szCs w:val="28"/>
          <w:bdr w:val="none" w:sz="0" w:space="0" w:color="auto" w:frame="1"/>
        </w:rPr>
        <w:t>I. SỰ HÌNH THÀNH VÀ PHÁT TRIỂN CÔNG TÁC PHÒNG KHÔNG NHÂN DÂN</w:t>
      </w:r>
    </w:p>
    <w:p w14:paraId="58FF594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Khái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niệm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chung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về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phòng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nhân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dân</w:t>
      </w:r>
      <w:proofErr w:type="spellEnd"/>
    </w:p>
    <w:p w14:paraId="5711D76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Là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tổng 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nhằm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cuộc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>.</w:t>
      </w:r>
    </w:p>
    <w:p w14:paraId="6280A07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Sự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hình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thành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phát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triển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phòng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nhân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dân</w:t>
      </w:r>
      <w:proofErr w:type="spellEnd"/>
    </w:p>
    <w:p w14:paraId="7B98FB9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Việt</w:t>
      </w:r>
      <w:proofErr w:type="spellEnd"/>
      <w:r w:rsidRPr="007C0241">
        <w:rPr>
          <w:sz w:val="28"/>
          <w:szCs w:val="28"/>
        </w:rPr>
        <w:t xml:space="preserve"> Nam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quốc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Mỹ</w:t>
      </w:r>
      <w:proofErr w:type="spellEnd"/>
      <w:r w:rsidRPr="007C0241">
        <w:rPr>
          <w:sz w:val="28"/>
          <w:szCs w:val="28"/>
        </w:rPr>
        <w:t xml:space="preserve"> (1964 – 1972).</w:t>
      </w:r>
    </w:p>
    <w:p w14:paraId="36F82A6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Nhận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rõ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âm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mưu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ta </w:t>
      </w:r>
      <w:proofErr w:type="spellStart"/>
      <w:r w:rsidRPr="007C0241">
        <w:rPr>
          <w:sz w:val="28"/>
          <w:szCs w:val="28"/>
        </w:rPr>
        <w:t>đã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cả</w:t>
      </w:r>
      <w:proofErr w:type="spellEnd"/>
      <w:r w:rsidRPr="007C0241">
        <w:rPr>
          <w:sz w:val="28"/>
          <w:szCs w:val="28"/>
        </w:rPr>
        <w:t xml:space="preserve"> 2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thức</w:t>
      </w:r>
      <w:proofErr w:type="spellEnd"/>
      <w:r w:rsidRPr="007C0241">
        <w:rPr>
          <w:sz w:val="28"/>
          <w:szCs w:val="28"/>
        </w:rPr>
        <w:t>:</w:t>
      </w:r>
    </w:p>
    <w:p w14:paraId="697F1F0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Chủ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>.</w:t>
      </w:r>
    </w:p>
    <w:p w14:paraId="4CD76F6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Kiên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quyết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diệt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>.</w:t>
      </w:r>
    </w:p>
    <w:p w14:paraId="7FD9539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Yêu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cầu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nhiệm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mới</w:t>
      </w:r>
      <w:proofErr w:type="spellEnd"/>
    </w:p>
    <w:p w14:paraId="4F681F1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quốc</w:t>
      </w:r>
      <w:proofErr w:type="spellEnd"/>
      <w:r w:rsidRPr="007C0241">
        <w:rPr>
          <w:sz w:val="28"/>
          <w:szCs w:val="28"/>
        </w:rPr>
        <w:t xml:space="preserve"> (</w:t>
      </w:r>
      <w:proofErr w:type="spellStart"/>
      <w:r w:rsidRPr="007C0241">
        <w:rPr>
          <w:sz w:val="28"/>
          <w:szCs w:val="28"/>
        </w:rPr>
        <w:t>nếu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xảy</w:t>
      </w:r>
      <w:proofErr w:type="spellEnd"/>
      <w:r w:rsidRPr="007C0241">
        <w:rPr>
          <w:sz w:val="28"/>
          <w:szCs w:val="28"/>
        </w:rPr>
        <w:t xml:space="preserve"> ra) </w:t>
      </w:r>
      <w:proofErr w:type="spellStart"/>
      <w:r w:rsidRPr="007C0241">
        <w:rPr>
          <w:sz w:val="28"/>
          <w:szCs w:val="28"/>
        </w:rPr>
        <w:t>sẽ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cuộc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xảy</w:t>
      </w:r>
      <w:proofErr w:type="spellEnd"/>
      <w:r w:rsidRPr="007C0241">
        <w:rPr>
          <w:sz w:val="28"/>
          <w:szCs w:val="28"/>
        </w:rPr>
        <w:t xml:space="preserve"> ra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>.</w:t>
      </w:r>
    </w:p>
    <w:p w14:paraId="687DBCC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Mức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khốc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liệt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lớn</w:t>
      </w:r>
      <w:proofErr w:type="spellEnd"/>
      <w:r w:rsidRPr="007C0241">
        <w:rPr>
          <w:sz w:val="28"/>
          <w:szCs w:val="28"/>
        </w:rPr>
        <w:t>.</w:t>
      </w:r>
    </w:p>
    <w:p w14:paraId="3ABEF43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-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bình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nhanh</w:t>
      </w:r>
      <w:proofErr w:type="spellEnd"/>
      <w:r w:rsidRPr="007C0241">
        <w:rPr>
          <w:sz w:val="28"/>
          <w:szCs w:val="28"/>
        </w:rPr>
        <w:t>.</w:t>
      </w:r>
    </w:p>
    <w:p w14:paraId="4AAB62A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nội</w:t>
      </w:r>
      <w:proofErr w:type="spellEnd"/>
      <w:r w:rsidRPr="007C0241">
        <w:rPr>
          <w:sz w:val="28"/>
          <w:szCs w:val="28"/>
        </w:rPr>
        <w:t xml:space="preserve"> dung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nền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quốc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là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bộ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nhằm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trả</w:t>
      </w:r>
      <w:proofErr w:type="spellEnd"/>
      <w:r w:rsidRPr="007C0241">
        <w:rPr>
          <w:sz w:val="28"/>
          <w:szCs w:val="28"/>
        </w:rPr>
        <w:t>.</w:t>
      </w:r>
    </w:p>
    <w:p w14:paraId="2BF492DC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color w:val="194FBD"/>
          <w:sz w:val="28"/>
          <w:szCs w:val="28"/>
          <w:bdr w:val="none" w:sz="0" w:space="0" w:color="auto" w:frame="1"/>
        </w:rPr>
        <w:t>II. MỘT SỐ VẤN ĐỀ CƠ BẢN VỀ CÔNG TÁC PHÒNG KHÔNG NHÂN DÂN TRONG TÌNH HÌNH MỚI</w:t>
      </w:r>
    </w:p>
    <w:p w14:paraId="60B2D4DE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1. Xu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hướng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phát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triển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tiến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hoả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lực</w:t>
      </w:r>
      <w:proofErr w:type="spellEnd"/>
    </w:p>
    <w:p w14:paraId="479D256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Phát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triển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>:</w:t>
      </w:r>
    </w:p>
    <w:p w14:paraId="72B1020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Đa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năng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xa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mạnh</w:t>
      </w:r>
      <w:proofErr w:type="spellEnd"/>
      <w:r w:rsidRPr="007C0241">
        <w:rPr>
          <w:sz w:val="28"/>
          <w:szCs w:val="28"/>
        </w:rPr>
        <w:t>.</w:t>
      </w:r>
    </w:p>
    <w:p w14:paraId="0BA80BC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điều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khiển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đại</w:t>
      </w:r>
      <w:proofErr w:type="spellEnd"/>
      <w:r w:rsidRPr="007C0241">
        <w:rPr>
          <w:sz w:val="28"/>
          <w:szCs w:val="28"/>
        </w:rPr>
        <w:t>.</w:t>
      </w:r>
    </w:p>
    <w:p w14:paraId="48D7C7F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Độ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chính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mạnh</w:t>
      </w:r>
      <w:proofErr w:type="spellEnd"/>
      <w:r w:rsidRPr="007C0241">
        <w:rPr>
          <w:sz w:val="28"/>
          <w:szCs w:val="28"/>
        </w:rPr>
        <w:t>.</w:t>
      </w:r>
    </w:p>
    <w:p w14:paraId="191E912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Phát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triển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>:</w:t>
      </w:r>
    </w:p>
    <w:p w14:paraId="44B2E01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gọn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năng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hiệu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quả</w:t>
      </w:r>
      <w:proofErr w:type="spellEnd"/>
      <w:r w:rsidRPr="007C0241">
        <w:rPr>
          <w:sz w:val="28"/>
          <w:szCs w:val="28"/>
        </w:rPr>
        <w:t>.</w:t>
      </w:r>
    </w:p>
    <w:p w14:paraId="1D4B3C7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Tính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tổng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>.</w:t>
      </w:r>
    </w:p>
    <w:p w14:paraId="6A5BECA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cấu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lý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đối</w:t>
      </w:r>
      <w:proofErr w:type="spellEnd"/>
      <w:r w:rsidRPr="007C0241">
        <w:rPr>
          <w:sz w:val="28"/>
          <w:szCs w:val="28"/>
        </w:rPr>
        <w:t>.</w:t>
      </w:r>
    </w:p>
    <w:p w14:paraId="6392EF27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năng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lập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nhiệm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vụ</w:t>
      </w:r>
      <w:proofErr w:type="spellEnd"/>
      <w:r w:rsidRPr="007C0241">
        <w:rPr>
          <w:sz w:val="28"/>
          <w:szCs w:val="28"/>
        </w:rPr>
        <w:t>.</w:t>
      </w:r>
    </w:p>
    <w:p w14:paraId="16ED8A41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c. </w:t>
      </w:r>
      <w:proofErr w:type="spellStart"/>
      <w:r w:rsidRPr="007C0241">
        <w:rPr>
          <w:sz w:val="28"/>
          <w:szCs w:val="28"/>
        </w:rPr>
        <w:t>Phát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triển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thuật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>:</w:t>
      </w:r>
    </w:p>
    <w:p w14:paraId="31DDA65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Là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kiểu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mới</w:t>
      </w:r>
      <w:proofErr w:type="spellEnd"/>
      <w:r w:rsidRPr="007C0241">
        <w:rPr>
          <w:sz w:val="28"/>
          <w:szCs w:val="28"/>
        </w:rPr>
        <w:t xml:space="preserve"> -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nguyên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>:</w:t>
      </w:r>
    </w:p>
    <w:p w14:paraId="1F4369C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ngoài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phạm</w:t>
      </w:r>
      <w:proofErr w:type="spellEnd"/>
      <w:r w:rsidRPr="007C0241">
        <w:rPr>
          <w:sz w:val="28"/>
          <w:szCs w:val="28"/>
        </w:rPr>
        <w:t xml:space="preserve"> vi </w:t>
      </w:r>
      <w:proofErr w:type="spellStart"/>
      <w:r w:rsidRPr="007C0241">
        <w:rPr>
          <w:sz w:val="28"/>
          <w:szCs w:val="28"/>
        </w:rPr>
        <w:t>biên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giới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trời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biển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quốc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gia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>.</w:t>
      </w:r>
    </w:p>
    <w:p w14:paraId="783E52D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thuộc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nhiều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gian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gian</w:t>
      </w:r>
      <w:proofErr w:type="spellEnd"/>
      <w:r w:rsidRPr="007C0241">
        <w:rPr>
          <w:sz w:val="28"/>
          <w:szCs w:val="28"/>
        </w:rPr>
        <w:t>.</w:t>
      </w:r>
    </w:p>
    <w:p w14:paraId="09FC972A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nhưng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áp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đích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chính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trị</w:t>
      </w:r>
      <w:proofErr w:type="spellEnd"/>
      <w:r w:rsidRPr="007C0241">
        <w:rPr>
          <w:sz w:val="28"/>
          <w:szCs w:val="28"/>
        </w:rPr>
        <w:t>.</w:t>
      </w:r>
    </w:p>
    <w:p w14:paraId="3A3FDB6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Phương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thức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tiến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hành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tiến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hoả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lực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đối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với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nước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ta</w:t>
      </w:r>
    </w:p>
    <w:p w14:paraId="3ED0102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xa</w:t>
      </w:r>
      <w:proofErr w:type="spellEnd"/>
      <w:r w:rsidRPr="007C0241">
        <w:rPr>
          <w:sz w:val="28"/>
          <w:szCs w:val="28"/>
        </w:rPr>
        <w:t xml:space="preserve"> “phi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xúc</w:t>
      </w:r>
      <w:proofErr w:type="spellEnd"/>
      <w:r w:rsidRPr="007C0241">
        <w:rPr>
          <w:sz w:val="28"/>
          <w:szCs w:val="28"/>
        </w:rPr>
        <w:t>”.</w:t>
      </w:r>
    </w:p>
    <w:p w14:paraId="4F07671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đêm</w:t>
      </w:r>
      <w:proofErr w:type="spellEnd"/>
      <w:r w:rsidRPr="007C0241">
        <w:rPr>
          <w:sz w:val="28"/>
          <w:szCs w:val="28"/>
        </w:rPr>
        <w:t xml:space="preserve"> bay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mạnh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đợt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lớn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nhỏ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lẻ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ngày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đêm</w:t>
      </w:r>
      <w:proofErr w:type="spellEnd"/>
      <w:r w:rsidRPr="007C0241">
        <w:rPr>
          <w:sz w:val="28"/>
          <w:szCs w:val="28"/>
        </w:rPr>
        <w:t>.    </w:t>
      </w:r>
    </w:p>
    <w:p w14:paraId="6A0A40B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c. </w:t>
      </w:r>
      <w:proofErr w:type="spellStart"/>
      <w:r w:rsidRPr="007C0241">
        <w:rPr>
          <w:sz w:val="28"/>
          <w:szCs w:val="28"/>
        </w:rPr>
        <w:t>Sử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chính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yếu</w:t>
      </w:r>
      <w:proofErr w:type="spellEnd"/>
    </w:p>
    <w:p w14:paraId="2662374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- Chia </w:t>
      </w:r>
      <w:proofErr w:type="spellStart"/>
      <w:r w:rsidRPr="007C0241">
        <w:rPr>
          <w:sz w:val="28"/>
          <w:szCs w:val="28"/>
        </w:rPr>
        <w:t>đợt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>:</w:t>
      </w:r>
    </w:p>
    <w:p w14:paraId="20F057F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Đợt</w:t>
      </w:r>
      <w:proofErr w:type="spellEnd"/>
      <w:r w:rsidRPr="007C0241">
        <w:rPr>
          <w:sz w:val="28"/>
          <w:szCs w:val="28"/>
        </w:rPr>
        <w:t xml:space="preserve"> 1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>,</w:t>
      </w:r>
    </w:p>
    <w:p w14:paraId="3F6C8F01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Đợt</w:t>
      </w:r>
      <w:proofErr w:type="spellEnd"/>
      <w:r w:rsidRPr="007C0241">
        <w:rPr>
          <w:sz w:val="28"/>
          <w:szCs w:val="28"/>
        </w:rPr>
        <w:t xml:space="preserve"> 2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yếu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não</w:t>
      </w:r>
      <w:proofErr w:type="spellEnd"/>
      <w:r w:rsidRPr="007C0241">
        <w:rPr>
          <w:sz w:val="28"/>
          <w:szCs w:val="28"/>
        </w:rPr>
        <w:t>.</w:t>
      </w:r>
    </w:p>
    <w:p w14:paraId="42B6EA2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Đợt</w:t>
      </w:r>
      <w:proofErr w:type="spellEnd"/>
      <w:r w:rsidRPr="007C0241">
        <w:rPr>
          <w:sz w:val="28"/>
          <w:szCs w:val="28"/>
        </w:rPr>
        <w:t xml:space="preserve"> 3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sự</w:t>
      </w:r>
      <w:proofErr w:type="spellEnd"/>
    </w:p>
    <w:p w14:paraId="7E41133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Thủ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đoạn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>:</w:t>
      </w:r>
    </w:p>
    <w:p w14:paraId="218AD7E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nắm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chắc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ngờ</w:t>
      </w:r>
      <w:proofErr w:type="spellEnd"/>
      <w:r w:rsidRPr="007C0241">
        <w:rPr>
          <w:sz w:val="28"/>
          <w:szCs w:val="28"/>
        </w:rPr>
        <w:t>.</w:t>
      </w:r>
    </w:p>
    <w:p w14:paraId="668AB31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Sử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tổng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loại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>,</w:t>
      </w:r>
    </w:p>
    <w:p w14:paraId="7204FC8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Sử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huy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tin </w:t>
      </w:r>
      <w:proofErr w:type="spellStart"/>
      <w:r w:rsidRPr="007C0241">
        <w:rPr>
          <w:sz w:val="28"/>
          <w:szCs w:val="28"/>
        </w:rPr>
        <w:t>hiên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đại</w:t>
      </w:r>
      <w:proofErr w:type="spellEnd"/>
      <w:r w:rsidRPr="007C0241">
        <w:rPr>
          <w:sz w:val="28"/>
          <w:szCs w:val="28"/>
        </w:rPr>
        <w:t>.</w:t>
      </w:r>
    </w:p>
    <w:p w14:paraId="4457AC77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loạn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đổ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ngoại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giao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tế</w:t>
      </w:r>
      <w:proofErr w:type="spellEnd"/>
      <w:r w:rsidRPr="007C0241">
        <w:rPr>
          <w:sz w:val="28"/>
          <w:szCs w:val="28"/>
        </w:rPr>
        <w:t>... </w:t>
      </w:r>
    </w:p>
    <w:p w14:paraId="728035B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Đặc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cầu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phòng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C0241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nhân</w:t>
      </w:r>
      <w:proofErr w:type="spellEnd"/>
      <w:proofErr w:type="gram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dân</w:t>
      </w:r>
      <w:proofErr w:type="spellEnd"/>
    </w:p>
    <w:p w14:paraId="3B9950D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Đặc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điểm</w:t>
      </w:r>
      <w:proofErr w:type="spellEnd"/>
      <w:r w:rsidRPr="007C0241">
        <w:rPr>
          <w:sz w:val="28"/>
          <w:szCs w:val="28"/>
        </w:rPr>
        <w:t>:</w:t>
      </w:r>
    </w:p>
    <w:p w14:paraId="03BF647C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ưu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vượt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trội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>.</w:t>
      </w:r>
    </w:p>
    <w:p w14:paraId="607E9FBE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bọn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loạn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gây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cháy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nổ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phá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hoại</w:t>
      </w:r>
      <w:proofErr w:type="spellEnd"/>
      <w:r w:rsidRPr="007C0241">
        <w:rPr>
          <w:sz w:val="28"/>
          <w:szCs w:val="28"/>
        </w:rPr>
        <w:t>.</w:t>
      </w:r>
    </w:p>
    <w:p w14:paraId="74C32CCA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đổi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lưu</w:t>
      </w:r>
      <w:proofErr w:type="spellEnd"/>
      <w:r w:rsidRPr="007C0241">
        <w:rPr>
          <w:sz w:val="28"/>
          <w:szCs w:val="28"/>
        </w:rPr>
        <w:t xml:space="preserve"> ý:</w:t>
      </w:r>
    </w:p>
    <w:p w14:paraId="7E9A2961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Gắn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nhiệm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nhiệm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vệ</w:t>
      </w:r>
      <w:proofErr w:type="spellEnd"/>
      <w:r w:rsidRPr="007C0241">
        <w:rPr>
          <w:sz w:val="28"/>
          <w:szCs w:val="28"/>
        </w:rPr>
        <w:t>.</w:t>
      </w:r>
    </w:p>
    <w:p w14:paraId="7B3272E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dạng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phù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>.</w:t>
      </w:r>
    </w:p>
    <w:p w14:paraId="59702F0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 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sự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đồng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chẽ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>.</w:t>
      </w:r>
    </w:p>
    <w:p w14:paraId="3FC961F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Yêu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>:</w:t>
      </w:r>
    </w:p>
    <w:p w14:paraId="2BC0C1BC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chẽ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proofErr w:type="gramStart"/>
      <w:r w:rsidRPr="007C0241">
        <w:rPr>
          <w:sz w:val="28"/>
          <w:szCs w:val="28"/>
        </w:rPr>
        <w:t>châm</w:t>
      </w:r>
      <w:proofErr w:type="spellEnd"/>
      <w:r w:rsidRPr="007C0241">
        <w:rPr>
          <w:sz w:val="28"/>
          <w:szCs w:val="28"/>
        </w:rPr>
        <w:t>:“</w:t>
      </w:r>
      <w:proofErr w:type="spellStart"/>
      <w:proofErr w:type="gramEnd"/>
      <w:r w:rsidRPr="007C0241">
        <w:rPr>
          <w:sz w:val="28"/>
          <w:szCs w:val="28"/>
        </w:rPr>
        <w:t>Toàn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- </w:t>
      </w:r>
      <w:proofErr w:type="spellStart"/>
      <w:r w:rsidRPr="007C0241">
        <w:rPr>
          <w:sz w:val="28"/>
          <w:szCs w:val="28"/>
        </w:rPr>
        <w:t>toàn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diện</w:t>
      </w:r>
      <w:proofErr w:type="spellEnd"/>
      <w:r w:rsidRPr="007C0241">
        <w:rPr>
          <w:sz w:val="28"/>
          <w:szCs w:val="28"/>
        </w:rPr>
        <w:t xml:space="preserve"> - </w:t>
      </w:r>
      <w:proofErr w:type="spellStart"/>
      <w:r w:rsidRPr="007C0241">
        <w:rPr>
          <w:sz w:val="28"/>
          <w:szCs w:val="28"/>
        </w:rPr>
        <w:t>tích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chủ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-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giữa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>”.</w:t>
      </w:r>
    </w:p>
    <w:p w14:paraId="1CD5243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chẽ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giữa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phần</w:t>
      </w:r>
      <w:proofErr w:type="spellEnd"/>
      <w:r w:rsidRPr="007C0241">
        <w:rPr>
          <w:sz w:val="28"/>
          <w:szCs w:val="28"/>
        </w:rPr>
        <w:t xml:space="preserve"> “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”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nghiệp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>.</w:t>
      </w:r>
    </w:p>
    <w:p w14:paraId="37DA059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Lấy</w:t>
      </w:r>
      <w:proofErr w:type="spellEnd"/>
      <w:r w:rsidRPr="007C0241">
        <w:rPr>
          <w:sz w:val="28"/>
          <w:szCs w:val="28"/>
        </w:rPr>
        <w:t xml:space="preserve"> “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”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“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 xml:space="preserve">” </w:t>
      </w:r>
      <w:proofErr w:type="spellStart"/>
      <w:r w:rsidRPr="007C0241">
        <w:rPr>
          <w:sz w:val="28"/>
          <w:szCs w:val="28"/>
        </w:rPr>
        <w:t>là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chính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đồng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sẵn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lý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mọi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huống</w:t>
      </w:r>
      <w:proofErr w:type="spellEnd"/>
      <w:r w:rsidRPr="007C0241">
        <w:rPr>
          <w:sz w:val="28"/>
          <w:szCs w:val="28"/>
        </w:rPr>
        <w:t>.        </w:t>
      </w:r>
    </w:p>
    <w:p w14:paraId="4214C4D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- </w:t>
      </w:r>
      <w:proofErr w:type="spellStart"/>
      <w:r w:rsidRPr="007C0241">
        <w:rPr>
          <w:sz w:val="28"/>
          <w:szCs w:val="28"/>
        </w:rPr>
        <w:t>Kết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giữa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giữa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thô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sơ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nghiệm</w:t>
      </w:r>
      <w:proofErr w:type="spellEnd"/>
    </w:p>
    <w:p w14:paraId="31CFA62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  </w:t>
      </w:r>
      <w:proofErr w:type="spellStart"/>
      <w:r w:rsidRPr="007C0241">
        <w:rPr>
          <w:sz w:val="28"/>
          <w:szCs w:val="28"/>
        </w:rPr>
        <w:t>Hiệp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đồng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chẽ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giữa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giữa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chung</w:t>
      </w:r>
      <w:proofErr w:type="spellEnd"/>
      <w:r w:rsidRPr="007C0241">
        <w:rPr>
          <w:sz w:val="28"/>
          <w:szCs w:val="28"/>
        </w:rPr>
        <w:t>.</w:t>
      </w:r>
    </w:p>
    <w:p w14:paraId="0624DA71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Nội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phòng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nhân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dân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>.</w:t>
      </w:r>
    </w:p>
    <w:p w14:paraId="4EDCD91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Tuyên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truyền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</w:p>
    <w:p w14:paraId="098168D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nắm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>:</w:t>
      </w:r>
    </w:p>
    <w:p w14:paraId="449F513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mắt</w:t>
      </w:r>
      <w:proofErr w:type="spellEnd"/>
      <w:r w:rsidRPr="007C0241">
        <w:rPr>
          <w:sz w:val="28"/>
          <w:szCs w:val="28"/>
        </w:rPr>
        <w:t>.</w:t>
      </w:r>
    </w:p>
    <w:p w14:paraId="2EFAF69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thu</w:t>
      </w:r>
      <w:proofErr w:type="spellEnd"/>
      <w:r w:rsidRPr="007C0241">
        <w:rPr>
          <w:sz w:val="28"/>
          <w:szCs w:val="28"/>
        </w:rPr>
        <w:t xml:space="preserve"> tin </w:t>
      </w:r>
      <w:proofErr w:type="spellStart"/>
      <w:r w:rsidRPr="007C0241">
        <w:rPr>
          <w:sz w:val="28"/>
          <w:szCs w:val="28"/>
        </w:rPr>
        <w:t>tức</w:t>
      </w:r>
      <w:proofErr w:type="spellEnd"/>
      <w:r w:rsidRPr="007C0241">
        <w:rPr>
          <w:sz w:val="28"/>
          <w:szCs w:val="28"/>
        </w:rPr>
        <w:t>.</w:t>
      </w:r>
    </w:p>
    <w:p w14:paraId="6CD3736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tin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>.</w:t>
      </w:r>
    </w:p>
    <w:p w14:paraId="06FFCB4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Xác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qui </w:t>
      </w:r>
      <w:proofErr w:type="spellStart"/>
      <w:r w:rsidRPr="007C0241">
        <w:rPr>
          <w:sz w:val="28"/>
          <w:szCs w:val="28"/>
        </w:rPr>
        <w:t>chế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quyền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tự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ưu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tin,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>.</w:t>
      </w:r>
    </w:p>
    <w:p w14:paraId="1E2642EE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Trang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>.</w:t>
      </w:r>
    </w:p>
    <w:p w14:paraId="3CE259A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c.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nguỵ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>:</w:t>
      </w:r>
    </w:p>
    <w:p w14:paraId="529680E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Sơ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phân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tán</w:t>
      </w:r>
      <w:proofErr w:type="spellEnd"/>
      <w:r w:rsidRPr="007C0241">
        <w:rPr>
          <w:sz w:val="28"/>
          <w:szCs w:val="28"/>
        </w:rPr>
        <w:t>:</w:t>
      </w:r>
    </w:p>
    <w:p w14:paraId="72DB4BC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tránh</w:t>
      </w:r>
      <w:proofErr w:type="spellEnd"/>
      <w:r w:rsidRPr="007C0241">
        <w:rPr>
          <w:sz w:val="28"/>
          <w:szCs w:val="28"/>
        </w:rPr>
        <w:t>:</w:t>
      </w:r>
    </w:p>
    <w:p w14:paraId="61F7A7F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Cải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thống</w:t>
      </w:r>
      <w:proofErr w:type="spellEnd"/>
      <w:r w:rsidRPr="007C0241">
        <w:rPr>
          <w:sz w:val="28"/>
          <w:szCs w:val="28"/>
        </w:rPr>
        <w:t xml:space="preserve"> hang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giấu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sản</w:t>
      </w:r>
      <w:proofErr w:type="spellEnd"/>
      <w:r w:rsidRPr="007C0241">
        <w:rPr>
          <w:sz w:val="28"/>
          <w:szCs w:val="28"/>
        </w:rPr>
        <w:t>...</w:t>
      </w:r>
    </w:p>
    <w:p w14:paraId="74F3033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Xây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ngầm</w:t>
      </w:r>
      <w:proofErr w:type="spellEnd"/>
      <w:r w:rsidRPr="007C0241">
        <w:rPr>
          <w:sz w:val="28"/>
          <w:szCs w:val="28"/>
        </w:rPr>
        <w:t>.</w:t>
      </w:r>
    </w:p>
    <w:p w14:paraId="29CE80EA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Xây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hầm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hào</w:t>
      </w:r>
      <w:proofErr w:type="spellEnd"/>
      <w:r w:rsidRPr="007C0241">
        <w:rPr>
          <w:sz w:val="28"/>
          <w:szCs w:val="28"/>
        </w:rPr>
        <w:t>.</w:t>
      </w:r>
    </w:p>
    <w:p w14:paraId="72344C4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Nguỵ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>.</w:t>
      </w:r>
    </w:p>
    <w:p w14:paraId="5B5F0D4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Khống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sáng</w:t>
      </w:r>
      <w:proofErr w:type="spellEnd"/>
      <w:r w:rsidRPr="007C0241">
        <w:rPr>
          <w:sz w:val="28"/>
          <w:szCs w:val="28"/>
        </w:rPr>
        <w:t>.</w:t>
      </w:r>
    </w:p>
    <w:p w14:paraId="688CE30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Xây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vệ</w:t>
      </w:r>
      <w:proofErr w:type="spellEnd"/>
      <w:r w:rsidRPr="007C0241">
        <w:rPr>
          <w:sz w:val="28"/>
          <w:szCs w:val="28"/>
        </w:rPr>
        <w:t>.</w:t>
      </w:r>
    </w:p>
    <w:p w14:paraId="7FEDC6D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giữ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mật</w:t>
      </w:r>
      <w:proofErr w:type="spellEnd"/>
    </w:p>
    <w:p w14:paraId="5FF26E1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d.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đấu</w:t>
      </w:r>
      <w:proofErr w:type="spellEnd"/>
    </w:p>
    <w:p w14:paraId="72763A8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tập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trung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vệ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trung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tâm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chính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trị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quân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sự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kinh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>.</w:t>
      </w:r>
    </w:p>
    <w:p w14:paraId="3CB11707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rộng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khắp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đánh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đường</w:t>
      </w:r>
      <w:proofErr w:type="spellEnd"/>
      <w:r w:rsidRPr="007C0241">
        <w:rPr>
          <w:sz w:val="28"/>
          <w:szCs w:val="28"/>
        </w:rPr>
        <w:t xml:space="preserve"> bay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cận</w:t>
      </w:r>
      <w:proofErr w:type="spellEnd"/>
      <w:r w:rsidRPr="007C0241">
        <w:rPr>
          <w:sz w:val="28"/>
          <w:szCs w:val="28"/>
        </w:rPr>
        <w:t>.</w:t>
      </w:r>
    </w:p>
    <w:p w14:paraId="70CD3F4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e.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khắc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hậu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quả</w:t>
      </w:r>
      <w:proofErr w:type="spellEnd"/>
      <w:r w:rsidRPr="007C0241">
        <w:rPr>
          <w:sz w:val="28"/>
          <w:szCs w:val="28"/>
        </w:rPr>
        <w:t>.</w:t>
      </w:r>
    </w:p>
    <w:p w14:paraId="0D01A1E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cứu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thương</w:t>
      </w:r>
      <w:proofErr w:type="spellEnd"/>
      <w:r w:rsidRPr="007C0241">
        <w:rPr>
          <w:sz w:val="28"/>
          <w:szCs w:val="28"/>
        </w:rPr>
        <w:t>:</w:t>
      </w:r>
    </w:p>
    <w:p w14:paraId="12ACA80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cứu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sập</w:t>
      </w:r>
      <w:proofErr w:type="spellEnd"/>
    </w:p>
    <w:p w14:paraId="04B70C9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cứu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hoả</w:t>
      </w:r>
      <w:proofErr w:type="spellEnd"/>
      <w:r w:rsidRPr="007C0241">
        <w:rPr>
          <w:sz w:val="28"/>
          <w:szCs w:val="28"/>
        </w:rPr>
        <w:t xml:space="preserve">; </w:t>
      </w:r>
      <w:proofErr w:type="spellStart"/>
      <w:r w:rsidRPr="007C0241">
        <w:rPr>
          <w:sz w:val="28"/>
          <w:szCs w:val="28"/>
        </w:rPr>
        <w:t>cứu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hộ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sông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biển</w:t>
      </w:r>
      <w:proofErr w:type="spellEnd"/>
      <w:r w:rsidRPr="007C0241">
        <w:rPr>
          <w:sz w:val="28"/>
          <w:szCs w:val="28"/>
        </w:rPr>
        <w:t>. </w:t>
      </w:r>
    </w:p>
    <w:p w14:paraId="7D6A6327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đảm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giao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thông</w:t>
      </w:r>
      <w:proofErr w:type="spellEnd"/>
      <w:r w:rsidRPr="007C0241">
        <w:rPr>
          <w:sz w:val="28"/>
          <w:szCs w:val="28"/>
        </w:rPr>
        <w:t xml:space="preserve"> tin...</w:t>
      </w:r>
    </w:p>
    <w:p w14:paraId="756AC3C1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+ </w:t>
      </w:r>
      <w:proofErr w:type="spellStart"/>
      <w:r w:rsidRPr="007C0241">
        <w:rPr>
          <w:sz w:val="28"/>
          <w:szCs w:val="28"/>
        </w:rPr>
        <w:t>Tổ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làm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sạch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môi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ổn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sống</w:t>
      </w:r>
      <w:proofErr w:type="spellEnd"/>
      <w:r w:rsidRPr="007C0241">
        <w:rPr>
          <w:sz w:val="28"/>
          <w:szCs w:val="28"/>
        </w:rPr>
        <w:t>.</w:t>
      </w:r>
    </w:p>
    <w:p w14:paraId="1BE4B53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Tổ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chức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chỉ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đạo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phòng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không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nhân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dân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cấp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>.</w:t>
      </w:r>
    </w:p>
    <w:p w14:paraId="3009647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quả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ngày</w:t>
      </w:r>
      <w:proofErr w:type="spellEnd"/>
      <w:r w:rsidRPr="007C0241">
        <w:rPr>
          <w:sz w:val="28"/>
          <w:szCs w:val="28"/>
        </w:rPr>
        <w:t xml:space="preserve"> 06/01/2003 </w:t>
      </w:r>
      <w:proofErr w:type="spellStart"/>
      <w:r w:rsidRPr="007C0241">
        <w:rPr>
          <w:sz w:val="28"/>
          <w:szCs w:val="28"/>
        </w:rPr>
        <w:t>Thủ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tướng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chính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phủ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quyết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lập</w:t>
      </w:r>
      <w:proofErr w:type="spellEnd"/>
      <w:r w:rsidRPr="007C0241">
        <w:rPr>
          <w:sz w:val="28"/>
          <w:szCs w:val="28"/>
        </w:rPr>
        <w:t xml:space="preserve"> Ban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Trung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Ban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phương</w:t>
      </w:r>
      <w:proofErr w:type="spellEnd"/>
      <w:r w:rsidRPr="007C0241">
        <w:rPr>
          <w:sz w:val="28"/>
          <w:szCs w:val="28"/>
        </w:rPr>
        <w:t> </w:t>
      </w:r>
    </w:p>
    <w:p w14:paraId="7360D0E5" w14:textId="77777777" w:rsidR="00FD0D0A" w:rsidRDefault="00FD0D0A" w:rsidP="00FD0D0A">
      <w:pPr>
        <w:rPr>
          <w:rStyle w:val="Strong"/>
          <w:bCs w:val="0"/>
          <w:color w:val="C00000"/>
          <w:szCs w:val="28"/>
          <w:bdr w:val="none" w:sz="0" w:space="0" w:color="auto" w:frame="1"/>
        </w:rPr>
      </w:pPr>
      <w:r>
        <w:rPr>
          <w:rStyle w:val="Strong"/>
          <w:b w:val="0"/>
          <w:bCs w:val="0"/>
          <w:szCs w:val="28"/>
        </w:rPr>
        <w:br w:type="page"/>
      </w:r>
    </w:p>
    <w:p w14:paraId="28B3F3D3" w14:textId="643AD7F3" w:rsidR="0056202B" w:rsidRPr="003154DD" w:rsidRDefault="00D85540" w:rsidP="00F96D33">
      <w:pPr>
        <w:pStyle w:val="Heading1"/>
        <w:rPr>
          <w:rFonts w:eastAsia="Times New Roman"/>
        </w:rPr>
      </w:pPr>
      <w:bookmarkStart w:id="3" w:name="_Toc81837575"/>
      <w:r w:rsidRPr="003154DD">
        <w:rPr>
          <w:rFonts w:eastAsia="Times New Roman"/>
        </w:rPr>
        <w:lastRenderedPageBreak/>
        <w:t>BÀI 2: LUẬT NGHĨA VỤ QUÂN SỰ VÀ TRÁCH NHIỆM CỦA HỌC SINH</w:t>
      </w:r>
      <w:bookmarkEnd w:id="1"/>
      <w:bookmarkEnd w:id="3"/>
    </w:p>
    <w:p w14:paraId="1A9DA2B9" w14:textId="42719E94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5A1FD63E" wp14:editId="73348F7D">
            <wp:extent cx="4579620" cy="3444875"/>
            <wp:effectExtent l="0" t="0" r="0" b="3175"/>
            <wp:docPr id="1" name="Picture 1" descr="Lý thuyết GDQP 11 bài 2: Luật Nghĩa vụ quân sự và trách nhiệm của học s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GDQP 11 bài 2: Luật Nghĩa vụ quân sự và trách nhiệm của học sin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481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I. SỰ CẦN THIẾT BAN HÀNH LUẬT NGHĨA VỤ QUÂN SỰ (</w:t>
      </w:r>
      <w:proofErr w:type="gramStart"/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NVQS )</w:t>
      </w:r>
      <w:proofErr w:type="gramEnd"/>
    </w:p>
    <w:p w14:paraId="20C7FC4E" w14:textId="77777777" w:rsidR="00D85540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thừa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yêu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32D7BAD" w14:textId="77777777" w:rsidR="00D85540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quốc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D7316CB" w14:textId="72EE66FF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yêu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nghiệp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33E1B3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II. NỘI DUNG CƠ BẢN CỦA LUẬT NGHĨA VỤ QUÂN SỰ</w:t>
      </w:r>
    </w:p>
    <w:p w14:paraId="60A648D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Giới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thiệu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khái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quát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về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luật</w:t>
      </w:r>
      <w:proofErr w:type="spellEnd"/>
    </w:p>
    <w:p w14:paraId="6646689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09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61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626E03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cục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C75624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10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NHỮNG QUY ĐỊNH CHUNG</w:t>
      </w:r>
    </w:p>
    <w:p w14:paraId="0E47D04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10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ĐĂNG KÝ NGHĨA VỤ QUÂN SỰ VÀ QUẢN LÝ CÔNG DÂN TRONG ĐỘ TUỔI THỰC HIỆN NGHĨA VỤ QUÂN SỰ</w:t>
      </w:r>
    </w:p>
    <w:p w14:paraId="740EEEA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9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PHỤC VỤ CỦA HẠ SĨ QUAN, BINH SĨ TẠI NGŨ VÀ HẠ SĨ QUAN, BINH SĨ DỰ BỊ</w:t>
      </w:r>
    </w:p>
    <w:p w14:paraId="7BE5ED2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11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NHẬP NGŨ VÀ XUẤT NGŨ TRONG THỜI BÌNH</w:t>
      </w:r>
    </w:p>
    <w:p w14:paraId="3EC800C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NHẬP NGŨ THEO LỆNH ĐỘNG VIÊN, XUẤT NGŨ KHI BÃI BỎ TÌNH TRẠNG CHIẾN TRANH HOẶC TÌNH TRẠNG KHẨN CẤP VỀ QUỐC PHÒNG</w:t>
      </w:r>
    </w:p>
    <w:p w14:paraId="19D3C09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6: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CHẾ ĐỘ, CHÍNH SÁCH VÀ NGÂN SÁCH BẢO ĐẢM TRONG VIỆC THỰC HIỆN NGHĨA VỤ QUÂN SỰ</w:t>
      </w:r>
    </w:p>
    <w:p w14:paraId="6B9148C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7: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NHIỆM VỤ, QUYỀN HẠN CỦA CƠ QUAN, TỔ CHỨC</w:t>
      </w:r>
    </w:p>
    <w:p w14:paraId="3FA31E1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8: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XỬ LÝ VI PHẠM</w:t>
      </w:r>
    </w:p>
    <w:p w14:paraId="6FC7348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9: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>: ĐIỀU KHOẢN THI HÀNH</w:t>
      </w:r>
    </w:p>
    <w:p w14:paraId="4837BBE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Nội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dung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cơ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bản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luật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nghĩa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vụ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quân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sự</w:t>
      </w:r>
      <w:proofErr w:type="spellEnd"/>
    </w:p>
    <w:p w14:paraId="1D31174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F57417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niệm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5176FB9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NVQS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vang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Nam.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C9EEB2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>+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.</w:t>
      </w:r>
      <w:proofErr w:type="gramEnd"/>
    </w:p>
    <w:p w14:paraId="57B1324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>+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>..</w:t>
      </w:r>
      <w:proofErr w:type="gramEnd"/>
    </w:p>
    <w:p w14:paraId="43E3B81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>+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56202B">
        <w:rPr>
          <w:rFonts w:eastAsia="Times New Roman" w:cs="Times New Roman"/>
          <w:sz w:val="30"/>
          <w:szCs w:val="30"/>
        </w:rPr>
        <w:t xml:space="preserve">(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)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45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40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2196D4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482BF8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Tuyệt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CHXHCN </w:t>
      </w:r>
      <w:proofErr w:type="spellStart"/>
      <w:r w:rsidRPr="0056202B">
        <w:rPr>
          <w:rFonts w:eastAsia="Times New Roman" w:cs="Times New Roman"/>
          <w:sz w:val="30"/>
          <w:szCs w:val="30"/>
        </w:rPr>
        <w:t>việt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Nêu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sẵn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hi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XHCN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giao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6FA330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Tôn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tài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XHCN,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tài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784419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Gương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mẫu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nứơc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.</w:t>
      </w:r>
      <w:proofErr w:type="gramEnd"/>
    </w:p>
    <w:p w14:paraId="07D665C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Ra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nghiệp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rèn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kỷ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ngừng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nâng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lĩnh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70C38A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nói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mỗi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yêu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luôn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AE6F81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56202B">
        <w:rPr>
          <w:rFonts w:eastAsia="Times New Roman" w:cs="Times New Roman"/>
          <w:sz w:val="30"/>
          <w:szCs w:val="30"/>
        </w:rPr>
        <w:t xml:space="preserve">(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)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9C8BA3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tôn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nơi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trú</w:t>
      </w:r>
      <w:proofErr w:type="spellEnd"/>
      <w:r w:rsidRPr="0056202B">
        <w:rPr>
          <w:rFonts w:eastAsia="Times New Roman" w:cs="Times New Roman"/>
          <w:sz w:val="30"/>
          <w:szCs w:val="30"/>
        </w:rPr>
        <w:t>…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49C8F5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Do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: “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18 - 40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môn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luỵện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Nếu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Theo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thích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>”.</w:t>
      </w:r>
    </w:p>
    <w:p w14:paraId="7534FC9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CCBE95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Huấn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56202B">
        <w:rPr>
          <w:rFonts w:eastAsia="Times New Roman" w:cs="Times New Roman"/>
          <w:sz w:val="30"/>
          <w:szCs w:val="30"/>
        </w:rPr>
        <w:t xml:space="preserve">(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).</w:t>
      </w:r>
    </w:p>
    <w:p w14:paraId="05C4052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môn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17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18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- </w:t>
      </w:r>
      <w:proofErr w:type="spellStart"/>
      <w:r w:rsidRPr="0056202B">
        <w:rPr>
          <w:rFonts w:eastAsia="Times New Roman" w:cs="Times New Roman"/>
          <w:sz w:val="30"/>
          <w:szCs w:val="30"/>
        </w:rPr>
        <w:t>nhằm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C0577E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c.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8D5227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18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-&gt;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25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27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397473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D9477C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24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3C3E2F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CE5DC4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793FF6B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Chưa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khỏe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khỏe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25E7C3E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nặng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tài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do tai </w:t>
      </w:r>
      <w:proofErr w:type="spellStart"/>
      <w:r w:rsidRPr="0056202B">
        <w:rPr>
          <w:rFonts w:eastAsia="Times New Roman" w:cs="Times New Roman"/>
          <w:sz w:val="30"/>
          <w:szCs w:val="30"/>
        </w:rPr>
        <w:t>nạn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tai, </w:t>
      </w:r>
      <w:proofErr w:type="spellStart"/>
      <w:r w:rsidRPr="0056202B">
        <w:rPr>
          <w:rFonts w:eastAsia="Times New Roman" w:cs="Times New Roman"/>
          <w:sz w:val="30"/>
          <w:szCs w:val="30"/>
        </w:rPr>
        <w:t>dịch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ban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nhận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475392C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con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nhiễm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da cam </w:t>
      </w:r>
      <w:proofErr w:type="spellStart"/>
      <w:r w:rsidRPr="0056202B">
        <w:rPr>
          <w:rFonts w:eastAsia="Times New Roman" w:cs="Times New Roman"/>
          <w:sz w:val="30"/>
          <w:szCs w:val="30"/>
        </w:rPr>
        <w:t>suy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61%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80%;</w:t>
      </w:r>
    </w:p>
    <w:p w14:paraId="6C3344B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em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ruột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an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05E031E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di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giãn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03 </w:t>
      </w:r>
      <w:proofErr w:type="spellStart"/>
      <w:r w:rsidRPr="0056202B">
        <w:rPr>
          <w:rFonts w:eastAsia="Times New Roman" w:cs="Times New Roman"/>
          <w:sz w:val="30"/>
          <w:szCs w:val="30"/>
        </w:rPr>
        <w:t>năm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triển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-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do </w:t>
      </w:r>
      <w:proofErr w:type="spellStart"/>
      <w:r w:rsidRPr="0056202B">
        <w:rPr>
          <w:rFonts w:eastAsia="Times New Roman" w:cs="Times New Roman"/>
          <w:sz w:val="30"/>
          <w:szCs w:val="30"/>
        </w:rPr>
        <w:t>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ban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tỉnh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04E7CD9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vùng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-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4BC66C0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nghiệp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62A0F8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miễn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66A335A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Con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con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1E4DAED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em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253A4FC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con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con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81%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con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nhiễm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da cam </w:t>
      </w:r>
      <w:proofErr w:type="spellStart"/>
      <w:r w:rsidRPr="0056202B">
        <w:rPr>
          <w:rFonts w:eastAsia="Times New Roman" w:cs="Times New Roman"/>
          <w:sz w:val="30"/>
          <w:szCs w:val="30"/>
        </w:rPr>
        <w:t>suy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81 %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4912F93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yếu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an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77F01CE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vùng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-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24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191CD4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617C939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kịp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chữa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ở,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nhu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yếu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ngày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lễ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khỏe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tai </w:t>
      </w:r>
      <w:proofErr w:type="spellStart"/>
      <w:r w:rsidRPr="0056202B">
        <w:rPr>
          <w:rFonts w:eastAsia="Times New Roman" w:cs="Times New Roman"/>
          <w:sz w:val="30"/>
          <w:szCs w:val="30"/>
        </w:rPr>
        <w:t>nạn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0336617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phép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do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5846F89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mươi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thêm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250%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35BC70B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chỉnh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ở, </w:t>
      </w:r>
      <w:proofErr w:type="spellStart"/>
      <w:r w:rsidRPr="0056202B">
        <w:rPr>
          <w:rFonts w:eastAsia="Times New Roman" w:cs="Times New Roman"/>
          <w:sz w:val="30"/>
          <w:szCs w:val="30"/>
        </w:rPr>
        <w:t>đất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193CC02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4AA436F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18DD6E4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huấn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khen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01DD989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2D3425D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y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y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449D419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nghèo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5FE91D9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D20C90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3DCCDA9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vợ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con </w:t>
      </w:r>
      <w:proofErr w:type="spellStart"/>
      <w:r w:rsidRPr="0056202B">
        <w:rPr>
          <w:rFonts w:eastAsia="Times New Roman" w:cs="Times New Roman"/>
          <w:sz w:val="30"/>
          <w:szCs w:val="30"/>
        </w:rPr>
        <w:t>đẻ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con </w:t>
      </w:r>
      <w:proofErr w:type="spellStart"/>
      <w:r w:rsidRPr="0056202B">
        <w:rPr>
          <w:rFonts w:eastAsia="Times New Roman" w:cs="Times New Roman"/>
          <w:sz w:val="30"/>
          <w:szCs w:val="30"/>
        </w:rPr>
        <w:t>nuôi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y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y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do </w:t>
      </w:r>
      <w:proofErr w:type="spellStart"/>
      <w:r w:rsidRPr="0056202B">
        <w:rPr>
          <w:rFonts w:eastAsia="Times New Roman" w:cs="Times New Roman"/>
          <w:sz w:val="30"/>
          <w:szCs w:val="30"/>
        </w:rPr>
        <w:t>ngân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76EAFD3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Con </w:t>
      </w:r>
      <w:proofErr w:type="spellStart"/>
      <w:r w:rsidRPr="0056202B">
        <w:rPr>
          <w:rFonts w:eastAsia="Times New Roman" w:cs="Times New Roman"/>
          <w:sz w:val="30"/>
          <w:szCs w:val="30"/>
        </w:rPr>
        <w:t>đẻ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con </w:t>
      </w:r>
      <w:proofErr w:type="spellStart"/>
      <w:r w:rsidRPr="0056202B">
        <w:rPr>
          <w:rFonts w:eastAsia="Times New Roman" w:cs="Times New Roman"/>
          <w:sz w:val="30"/>
          <w:szCs w:val="30"/>
        </w:rPr>
        <w:t>nuôi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miễn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giảm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ngoài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miễn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giảm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30020F5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A12372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7DB54E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tàu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trợ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0455B59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thuộc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nghiệp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6723D26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644C430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-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5CB4AD4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tiền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tiền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dứt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giải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lao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1A67493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>;</w:t>
      </w:r>
    </w:p>
    <w:p w14:paraId="076FA79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43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Điều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48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này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;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hưởng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100% </w:t>
      </w:r>
      <w:proofErr w:type="spellStart"/>
      <w:r w:rsidRPr="0056202B">
        <w:rPr>
          <w:rFonts w:eastAsia="Times New Roman" w:cs="Times New Roman"/>
          <w:sz w:val="30"/>
          <w:szCs w:val="30"/>
        </w:rPr>
        <w:t>mức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17CBD3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d. </w:t>
      </w:r>
      <w:proofErr w:type="spellStart"/>
      <w:r w:rsidRPr="0056202B">
        <w:rPr>
          <w:rFonts w:eastAsia="Times New Roman" w:cs="Times New Roman"/>
          <w:sz w:val="30"/>
          <w:szCs w:val="30"/>
        </w:rPr>
        <w:t>Xử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vi </w:t>
      </w:r>
      <w:proofErr w:type="spellStart"/>
      <w:r w:rsidRPr="0056202B">
        <w:rPr>
          <w:rFonts w:eastAsia="Times New Roman" w:cs="Times New Roman"/>
          <w:sz w:val="30"/>
          <w:szCs w:val="30"/>
        </w:rPr>
        <w:t>phạm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NVQS.</w:t>
      </w:r>
    </w:p>
    <w:p w14:paraId="0974E39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Xử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vi </w:t>
      </w:r>
      <w:proofErr w:type="spellStart"/>
      <w:r w:rsidRPr="0056202B">
        <w:rPr>
          <w:rFonts w:eastAsia="Times New Roman" w:cs="Times New Roman"/>
          <w:sz w:val="30"/>
          <w:szCs w:val="30"/>
        </w:rPr>
        <w:t>phạm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 </w:t>
      </w:r>
      <w:proofErr w:type="spellStart"/>
      <w:r w:rsidRPr="0056202B">
        <w:rPr>
          <w:rFonts w:eastAsia="Times New Roman" w:cs="Times New Roman"/>
          <w:sz w:val="30"/>
          <w:szCs w:val="30"/>
        </w:rPr>
        <w:t>nhằm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nghiêm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-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vi </w:t>
      </w:r>
      <w:proofErr w:type="spellStart"/>
      <w:r w:rsidRPr="0056202B">
        <w:rPr>
          <w:rFonts w:eastAsia="Times New Roman" w:cs="Times New Roman"/>
          <w:sz w:val="30"/>
          <w:szCs w:val="30"/>
        </w:rPr>
        <w:t>phạm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NVQS, </w:t>
      </w:r>
      <w:proofErr w:type="spellStart"/>
      <w:r w:rsidRPr="0056202B">
        <w:rPr>
          <w:rFonts w:eastAsia="Times New Roman" w:cs="Times New Roman"/>
          <w:sz w:val="30"/>
          <w:szCs w:val="30"/>
        </w:rPr>
        <w:t>tuyển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chọn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quyền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vi </w:t>
      </w:r>
      <w:proofErr w:type="spellStart"/>
      <w:r w:rsidRPr="0056202B">
        <w:rPr>
          <w:rFonts w:eastAsia="Times New Roman" w:cs="Times New Roman"/>
          <w:sz w:val="30"/>
          <w:szCs w:val="30"/>
        </w:rPr>
        <w:t>phạm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nặng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nhẹ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xử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44CF40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III. TRÁCH NHIỆM CỦA HỌC SINH</w:t>
      </w:r>
    </w:p>
    <w:p w14:paraId="773B4D6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QS,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rèn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do </w:t>
      </w:r>
      <w:proofErr w:type="spellStart"/>
      <w:r w:rsidRPr="0056202B">
        <w:rPr>
          <w:rFonts w:eastAsia="Times New Roman" w:cs="Times New Roman"/>
          <w:sz w:val="30"/>
          <w:szCs w:val="30"/>
        </w:rPr>
        <w:t>nhà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915F2A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HS </w:t>
      </w:r>
      <w:proofErr w:type="spellStart"/>
      <w:r w:rsidRPr="0056202B">
        <w:rPr>
          <w:rFonts w:eastAsia="Times New Roman" w:cs="Times New Roman"/>
          <w:sz w:val="30"/>
          <w:szCs w:val="30"/>
        </w:rPr>
        <w:t>đang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1A0A3F4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GDQP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62ADF3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nghiêm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túc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rèn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5C0FE1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NVQS.</w:t>
      </w:r>
    </w:p>
    <w:p w14:paraId="57E0A76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Chấp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NVQS.</w:t>
      </w:r>
    </w:p>
    <w:p w14:paraId="6082D53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NVQS: </w:t>
      </w:r>
      <w:proofErr w:type="spellStart"/>
      <w:r w:rsidRPr="0056202B">
        <w:rPr>
          <w:rFonts w:eastAsia="Times New Roman" w:cs="Times New Roman"/>
          <w:sz w:val="30"/>
          <w:szCs w:val="30"/>
        </w:rPr>
        <w:t>Mọi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nam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17 </w:t>
      </w:r>
      <w:proofErr w:type="spellStart"/>
      <w:r w:rsidRPr="0056202B">
        <w:rPr>
          <w:rFonts w:eastAsia="Times New Roman" w:cs="Times New Roman"/>
          <w:sz w:val="30"/>
          <w:szCs w:val="30"/>
        </w:rPr>
        <w:t>tuổi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 </w:t>
      </w:r>
      <w:proofErr w:type="spellStart"/>
      <w:r w:rsidRPr="0056202B">
        <w:rPr>
          <w:rFonts w:eastAsia="Times New Roman" w:cs="Times New Roman"/>
          <w:sz w:val="30"/>
          <w:szCs w:val="30"/>
        </w:rPr>
        <w:t>hàng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huyện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63B4F3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Ý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56202B">
        <w:rPr>
          <w:rFonts w:eastAsia="Times New Roman" w:cs="Times New Roman"/>
          <w:sz w:val="30"/>
          <w:szCs w:val="30"/>
        </w:rPr>
        <w:t>NVQS :</w:t>
      </w:r>
      <w:proofErr w:type="gramEnd"/>
    </w:p>
    <w:p w14:paraId="7C59CFF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Giúp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việc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chọn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xác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C8BDCF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NVQS.</w:t>
      </w:r>
    </w:p>
    <w:p w14:paraId="3CA7FBF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37A1A9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c.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khoẻ</w:t>
      </w:r>
      <w:proofErr w:type="spellEnd"/>
    </w:p>
    <w:p w14:paraId="4E5A968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</w:p>
    <w:p w14:paraId="044D8F1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HS:</w:t>
      </w:r>
    </w:p>
    <w:p w14:paraId="2E76205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ban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huyện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4C4A1E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683AFA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Khi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nguyên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phòng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4F73F6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d. </w:t>
      </w:r>
      <w:proofErr w:type="spellStart"/>
      <w:r w:rsidRPr="0056202B">
        <w:rPr>
          <w:rFonts w:eastAsia="Times New Roman" w:cs="Times New Roman"/>
          <w:sz w:val="30"/>
          <w:szCs w:val="30"/>
        </w:rPr>
        <w:t>Chấp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nghiêm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chỉnh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C47940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15 </w:t>
      </w:r>
      <w:proofErr w:type="spellStart"/>
      <w:r w:rsidRPr="0056202B">
        <w:rPr>
          <w:rFonts w:eastAsia="Times New Roman" w:cs="Times New Roman"/>
          <w:sz w:val="30"/>
          <w:szCs w:val="30"/>
        </w:rPr>
        <w:t>ngày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105B87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538184D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AD30CD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uỷ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ban </w:t>
      </w:r>
      <w:proofErr w:type="spellStart"/>
      <w:r w:rsidRPr="0056202B">
        <w:rPr>
          <w:rFonts w:eastAsia="Times New Roman" w:cs="Times New Roman"/>
          <w:sz w:val="30"/>
          <w:szCs w:val="30"/>
        </w:rPr>
        <w:t>nhân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DA18C3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NVQS.</w:t>
      </w:r>
    </w:p>
    <w:p w14:paraId="769CBA07" w14:textId="186B3A0D" w:rsidR="0056202B" w:rsidRPr="003154DD" w:rsidRDefault="00D85540" w:rsidP="00F96D33">
      <w:pPr>
        <w:pStyle w:val="Heading1"/>
      </w:pPr>
      <w:bookmarkStart w:id="4" w:name="_Toc81837576"/>
      <w:r w:rsidRPr="003154DD">
        <w:lastRenderedPageBreak/>
        <w:t>BÀI 3: BẢO VỆ CHỦ QUYỀN LÃNH THỔ VÀ BIÊN GIỚI QUỐC GIA</w:t>
      </w:r>
      <w:bookmarkEnd w:id="4"/>
    </w:p>
    <w:p w14:paraId="7599A15D" w14:textId="1B5CA9C9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noProof/>
          <w:sz w:val="30"/>
          <w:szCs w:val="30"/>
        </w:rPr>
        <w:drawing>
          <wp:inline distT="0" distB="0" distL="0" distR="0" wp14:anchorId="503135A9" wp14:editId="24E90B21">
            <wp:extent cx="2845435" cy="3917950"/>
            <wp:effectExtent l="0" t="0" r="0" b="6350"/>
            <wp:docPr id="3" name="Picture 3" descr="Lý thuyết GDQP 11 bài 3: Bảo vệ chủ quyền lãnh thổ và biên giới quốc 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GDQP 11 bài 3: Bảo vệ chủ quyền lãnh thổ và biên giới quốc g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72A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I. LÃNH THỔ QUỐC GIA VÀ CHỦ QUYỀN LÃNH THỔ QUỐC GIA</w:t>
      </w:r>
    </w:p>
    <w:p w14:paraId="54CC6DD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Lãnh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thổ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>.</w:t>
      </w:r>
    </w:p>
    <w:p w14:paraId="419E381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Khái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6DDA3DD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đời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. Ban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rộng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,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>.</w:t>
      </w:r>
    </w:p>
    <w:p w14:paraId="6883547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. Bao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chúng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>.</w:t>
      </w:r>
    </w:p>
    <w:p w14:paraId="114D5B7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5FBB8B9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38E7477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1BADAD1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: +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,</w:t>
      </w:r>
      <w:proofErr w:type="spellStart"/>
      <w:r w:rsidRPr="0056202B">
        <w:rPr>
          <w:sz w:val="30"/>
          <w:szCs w:val="30"/>
        </w:rPr>
        <w:t>các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hồ,sông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>...(</w:t>
      </w:r>
      <w:proofErr w:type="spellStart"/>
      <w:r w:rsidRPr="0056202B">
        <w:rPr>
          <w:sz w:val="30"/>
          <w:szCs w:val="30"/>
        </w:rPr>
        <w:t>kể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nhiên</w:t>
      </w:r>
      <w:proofErr w:type="spellEnd"/>
      <w:r w:rsidRPr="0056202B">
        <w:rPr>
          <w:sz w:val="30"/>
          <w:szCs w:val="30"/>
        </w:rPr>
        <w:t xml:space="preserve"> hay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>).</w:t>
      </w:r>
    </w:p>
    <w:p w14:paraId="70D65E2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> :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,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hồ,sông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...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.</w:t>
      </w:r>
    </w:p>
    <w:p w14:paraId="6AE65E8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thuỷ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ven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>.</w:t>
      </w:r>
    </w:p>
    <w:p w14:paraId="22C6083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thuỷ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Bề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năm</w:t>
      </w:r>
      <w:proofErr w:type="spellEnd"/>
      <w:r w:rsidRPr="0056202B">
        <w:rPr>
          <w:sz w:val="30"/>
          <w:szCs w:val="30"/>
        </w:rPr>
        <w:t xml:space="preserve"> 1982 do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vươt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quá</w:t>
      </w:r>
      <w:proofErr w:type="spellEnd"/>
      <w:r w:rsidRPr="0056202B">
        <w:rPr>
          <w:sz w:val="30"/>
          <w:szCs w:val="30"/>
        </w:rPr>
        <w:t xml:space="preserve"> 12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sở</w:t>
      </w:r>
      <w:proofErr w:type="spellEnd"/>
      <w:r w:rsidRPr="0056202B">
        <w:rPr>
          <w:sz w:val="30"/>
          <w:szCs w:val="30"/>
        </w:rPr>
        <w:t>.</w:t>
      </w:r>
    </w:p>
    <w:p w14:paraId="2234DF7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gia.Theo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kéo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>.</w:t>
      </w:r>
      <w:r w:rsidRPr="0056202B">
        <w:rPr>
          <w:sz w:val="30"/>
          <w:szCs w:val="30"/>
        </w:rPr>
        <w:br/>
      </w:r>
      <w:r w:rsidRPr="0056202B">
        <w:rPr>
          <w:sz w:val="30"/>
          <w:szCs w:val="30"/>
        </w:rPr>
        <w:br/>
        <w:t xml:space="preserve">-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khoảng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bao </w:t>
      </w:r>
      <w:proofErr w:type="spellStart"/>
      <w:r w:rsidRPr="0056202B">
        <w:rPr>
          <w:sz w:val="30"/>
          <w:szCs w:val="30"/>
        </w:rPr>
        <w:t>trùm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616EDE9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Tàu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thuyền</w:t>
      </w:r>
      <w:proofErr w:type="spellEnd"/>
      <w:r w:rsidRPr="0056202B">
        <w:rPr>
          <w:sz w:val="30"/>
          <w:szCs w:val="30"/>
        </w:rPr>
        <w:t xml:space="preserve"> ,</w:t>
      </w:r>
      <w:proofErr w:type="spellStart"/>
      <w:r w:rsidRPr="0056202B">
        <w:rPr>
          <w:sz w:val="30"/>
          <w:szCs w:val="30"/>
        </w:rPr>
        <w:t>máy</w:t>
      </w:r>
      <w:proofErr w:type="spellEnd"/>
      <w:proofErr w:type="gramEnd"/>
      <w:r w:rsidRPr="0056202B">
        <w:rPr>
          <w:sz w:val="30"/>
          <w:szCs w:val="30"/>
        </w:rPr>
        <w:t xml:space="preserve"> bay ,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cờ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...,</w:t>
      </w:r>
      <w:proofErr w:type="spellStart"/>
      <w:r w:rsidRPr="0056202B">
        <w:rPr>
          <w:sz w:val="30"/>
          <w:szCs w:val="30"/>
        </w:rPr>
        <w:t>hoạt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nam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cưc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khoảng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trụ</w:t>
      </w:r>
      <w:proofErr w:type="spellEnd"/>
      <w:r w:rsidRPr="0056202B">
        <w:rPr>
          <w:sz w:val="30"/>
          <w:szCs w:val="30"/>
        </w:rPr>
        <w:t xml:space="preserve">...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phạm</w:t>
      </w:r>
      <w:proofErr w:type="spellEnd"/>
      <w:r w:rsidRPr="0056202B">
        <w:rPr>
          <w:sz w:val="30"/>
          <w:szCs w:val="30"/>
        </w:rPr>
        <w:t xml:space="preserve"> vi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755EC77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Chủ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quyền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lãnh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thổ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>.</w:t>
      </w:r>
    </w:p>
    <w:p w14:paraId="5017BE7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Khái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39F2634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Khái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niệm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tuyệt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mình</w:t>
      </w:r>
      <w:proofErr w:type="spellEnd"/>
    </w:p>
    <w:p w14:paraId="22D6527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phạm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li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thổ.Nhà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chiếm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,</w:t>
      </w:r>
      <w:proofErr w:type="spellStart"/>
      <w:r w:rsidRPr="0056202B">
        <w:rPr>
          <w:sz w:val="30"/>
          <w:szCs w:val="30"/>
        </w:rPr>
        <w:t>sử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qua </w:t>
      </w:r>
      <w:proofErr w:type="spellStart"/>
      <w:r w:rsidRPr="0056202B">
        <w:rPr>
          <w:sz w:val="30"/>
          <w:szCs w:val="30"/>
        </w:rPr>
        <w:t>hoạt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>.</w:t>
      </w:r>
    </w:p>
    <w:p w14:paraId="1325516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dung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19B0B78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2B7DB17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chọn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trị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hóa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can </w:t>
      </w:r>
      <w:proofErr w:type="spellStart"/>
      <w:r w:rsidRPr="0056202B">
        <w:rPr>
          <w:sz w:val="30"/>
          <w:szCs w:val="30"/>
        </w:rPr>
        <w:t>thiệp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</w:p>
    <w:p w14:paraId="100D68D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do </w:t>
      </w:r>
      <w:proofErr w:type="spellStart"/>
      <w:r w:rsidRPr="0056202B">
        <w:rPr>
          <w:sz w:val="30"/>
          <w:szCs w:val="30"/>
        </w:rPr>
        <w:t>lựa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chọn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hướng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gia.Các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tôn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trọng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chọn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>.</w:t>
      </w:r>
    </w:p>
    <w:p w14:paraId="6D7BAE5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>.</w:t>
      </w:r>
    </w:p>
    <w:p w14:paraId="3CDBF5D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mình</w:t>
      </w:r>
      <w:proofErr w:type="spellEnd"/>
      <w:r w:rsidRPr="0056202B">
        <w:rPr>
          <w:sz w:val="30"/>
          <w:szCs w:val="30"/>
        </w:rPr>
        <w:t>.</w:t>
      </w:r>
    </w:p>
    <w:p w14:paraId="5D73998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phán</w:t>
      </w:r>
      <w:proofErr w:type="spellEnd"/>
      <w:r w:rsidRPr="0056202B">
        <w:rPr>
          <w:sz w:val="30"/>
          <w:szCs w:val="30"/>
        </w:rPr>
        <w:t>(</w:t>
      </w:r>
      <w:proofErr w:type="spellStart"/>
      <w:proofErr w:type="gramEnd"/>
      <w:r w:rsidRPr="0056202B">
        <w:rPr>
          <w:sz w:val="30"/>
          <w:szCs w:val="30"/>
        </w:rPr>
        <w:t>xét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xử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phạm</w:t>
      </w:r>
      <w:proofErr w:type="spellEnd"/>
      <w:r w:rsidRPr="0056202B">
        <w:rPr>
          <w:sz w:val="30"/>
          <w:szCs w:val="30"/>
        </w:rPr>
        <w:t xml:space="preserve"> vi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mình</w:t>
      </w:r>
      <w:proofErr w:type="spellEnd"/>
      <w:r w:rsidRPr="0056202B">
        <w:rPr>
          <w:sz w:val="30"/>
          <w:szCs w:val="30"/>
        </w:rPr>
        <w:t xml:space="preserve">( </w:t>
      </w:r>
      <w:proofErr w:type="spellStart"/>
      <w:r w:rsidRPr="0056202B">
        <w:rPr>
          <w:sz w:val="30"/>
          <w:szCs w:val="30"/>
        </w:rPr>
        <w:t>trừ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,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ma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>).</w:t>
      </w:r>
    </w:p>
    <w:p w14:paraId="36D53751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cưỡng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ty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mình</w:t>
      </w:r>
      <w:proofErr w:type="spellEnd"/>
      <w:r w:rsidRPr="0056202B">
        <w:rPr>
          <w:sz w:val="30"/>
          <w:szCs w:val="30"/>
        </w:rPr>
        <w:t>.</w:t>
      </w:r>
    </w:p>
    <w:p w14:paraId="2CB7FA8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tế,có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</w:p>
    <w:p w14:paraId="2912567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II. BIÊN GIỚI QUỐC GIA</w:t>
      </w:r>
    </w:p>
    <w:p w14:paraId="3F8D16F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lastRenderedPageBreak/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Sự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hình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thành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giới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Việt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Nam.</w:t>
      </w:r>
    </w:p>
    <w:p w14:paraId="22B79B0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dần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thiện</w:t>
      </w:r>
      <w:proofErr w:type="spellEnd"/>
      <w:r w:rsidRPr="0056202B">
        <w:rPr>
          <w:sz w:val="30"/>
          <w:szCs w:val="30"/>
        </w:rPr>
        <w:t>.</w:t>
      </w:r>
    </w:p>
    <w:p w14:paraId="78C2974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- </w:t>
      </w:r>
      <w:proofErr w:type="spellStart"/>
      <w:r w:rsidRPr="0056202B">
        <w:rPr>
          <w:sz w:val="30"/>
          <w:szCs w:val="30"/>
        </w:rPr>
        <w:t>Trung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1306 km;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– </w:t>
      </w:r>
      <w:proofErr w:type="spellStart"/>
      <w:r w:rsidRPr="0056202B">
        <w:rPr>
          <w:sz w:val="30"/>
          <w:szCs w:val="30"/>
        </w:rPr>
        <w:t>Lào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2067 km;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– </w:t>
      </w:r>
      <w:proofErr w:type="spellStart"/>
      <w:r w:rsidRPr="0056202B">
        <w:rPr>
          <w:sz w:val="30"/>
          <w:szCs w:val="30"/>
        </w:rPr>
        <w:t>Campuchia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1137 km,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thoả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cắm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mốc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năm</w:t>
      </w:r>
      <w:proofErr w:type="spellEnd"/>
      <w:r w:rsidRPr="0056202B">
        <w:rPr>
          <w:sz w:val="30"/>
          <w:szCs w:val="30"/>
        </w:rPr>
        <w:t xml:space="preserve"> 2012.</w:t>
      </w:r>
    </w:p>
    <w:p w14:paraId="5C32932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12 </w:t>
      </w:r>
      <w:proofErr w:type="spellStart"/>
      <w:r w:rsidRPr="0056202B">
        <w:rPr>
          <w:sz w:val="30"/>
          <w:szCs w:val="30"/>
        </w:rPr>
        <w:t>điểm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sở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ngày</w:t>
      </w:r>
      <w:proofErr w:type="spellEnd"/>
      <w:r w:rsidRPr="0056202B">
        <w:rPr>
          <w:sz w:val="30"/>
          <w:szCs w:val="30"/>
        </w:rPr>
        <w:t xml:space="preserve"> 25/12/2000,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Thái</w:t>
      </w:r>
      <w:proofErr w:type="spellEnd"/>
      <w:r w:rsidRPr="0056202B">
        <w:rPr>
          <w:sz w:val="30"/>
          <w:szCs w:val="30"/>
        </w:rPr>
        <w:t xml:space="preserve"> Lan; </w:t>
      </w:r>
      <w:proofErr w:type="spellStart"/>
      <w:r w:rsidRPr="0056202B">
        <w:rPr>
          <w:sz w:val="30"/>
          <w:szCs w:val="30"/>
        </w:rPr>
        <w:t>Indonêsia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còn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Hoàng</w:t>
      </w:r>
      <w:proofErr w:type="spellEnd"/>
      <w:r w:rsidRPr="0056202B">
        <w:rPr>
          <w:sz w:val="30"/>
          <w:szCs w:val="30"/>
        </w:rPr>
        <w:t xml:space="preserve"> Sa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Sa;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Campuchia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Malaixia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thềm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Philipin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Sa.</w:t>
      </w:r>
    </w:p>
    <w:p w14:paraId="1B440B8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Khái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niệm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giới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</w:p>
    <w:p w14:paraId="1C7ACAA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Khái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niệm</w:t>
      </w:r>
      <w:proofErr w:type="spellEnd"/>
      <w:r w:rsidRPr="0056202B">
        <w:rPr>
          <w:sz w:val="30"/>
          <w:szCs w:val="30"/>
        </w:rPr>
        <w:t> </w:t>
      </w:r>
    </w:p>
    <w:p w14:paraId="2DBE352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này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>.</w:t>
      </w:r>
    </w:p>
    <w:p w14:paraId="7508E42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CHXHCNVN: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gramStart"/>
      <w:r w:rsidRPr="0056202B">
        <w:rPr>
          <w:sz w:val="30"/>
          <w:szCs w:val="30"/>
        </w:rPr>
        <w:t xml:space="preserve">( </w:t>
      </w:r>
      <w:proofErr w:type="spellStart"/>
      <w:r w:rsidRPr="0056202B">
        <w:rPr>
          <w:sz w:val="30"/>
          <w:szCs w:val="30"/>
        </w:rPr>
        <w:t>Hoàng</w:t>
      </w:r>
      <w:proofErr w:type="spellEnd"/>
      <w:proofErr w:type="gramEnd"/>
      <w:r w:rsidRPr="0056202B">
        <w:rPr>
          <w:sz w:val="30"/>
          <w:szCs w:val="30"/>
        </w:rPr>
        <w:t xml:space="preserve"> Sa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Sa )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CHXHCNVN.</w:t>
      </w:r>
    </w:p>
    <w:p w14:paraId="712518E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3AEA4D39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Bốn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>.</w:t>
      </w:r>
    </w:p>
    <w:p w14:paraId="5718955C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>:</w:t>
      </w:r>
    </w:p>
    <w:p w14:paraId="305E3ACF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lastRenderedPageBreak/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chia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>.</w:t>
      </w:r>
    </w:p>
    <w:p w14:paraId="44157BE9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>:</w:t>
      </w:r>
    </w:p>
    <w:p w14:paraId="20417626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thuỷ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bờ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hay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nhau</w:t>
      </w:r>
      <w:proofErr w:type="spellEnd"/>
      <w:r w:rsidRPr="0056202B">
        <w:rPr>
          <w:sz w:val="30"/>
          <w:szCs w:val="30"/>
        </w:rPr>
        <w:t>.</w:t>
      </w:r>
    </w:p>
    <w:p w14:paraId="5289501E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thềm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ven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</w:p>
    <w:p w14:paraId="512E636B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:</w:t>
      </w:r>
    </w:p>
    <w:p w14:paraId="14C98A34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qua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sâu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>.</w:t>
      </w:r>
    </w:p>
    <w:p w14:paraId="043DEE06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>:</w:t>
      </w:r>
      <w:r w:rsidRPr="0056202B">
        <w:rPr>
          <w:sz w:val="30"/>
          <w:szCs w:val="30"/>
        </w:rPr>
        <w:br/>
        <w:t xml:space="preserve">+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sườn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qua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trung</w:t>
      </w:r>
      <w:proofErr w:type="spellEnd"/>
      <w:r w:rsidRPr="0056202B">
        <w:rPr>
          <w:sz w:val="30"/>
          <w:szCs w:val="30"/>
        </w:rPr>
        <w:t>.</w:t>
      </w:r>
    </w:p>
    <w:p w14:paraId="373988C6" w14:textId="14FCBC5E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khoảng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>.</w:t>
      </w:r>
    </w:p>
    <w:p w14:paraId="3540DD9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Xác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định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giới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Việt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Nam.</w:t>
      </w:r>
    </w:p>
    <w:p w14:paraId="14818C2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44757B57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>:</w:t>
      </w:r>
    </w:p>
    <w:p w14:paraId="741379B8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Thứ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nếu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  <w:r w:rsidRPr="0056202B">
        <w:rPr>
          <w:sz w:val="30"/>
          <w:szCs w:val="30"/>
        </w:rPr>
        <w:br/>
        <w:t xml:space="preserve">+ </w:t>
      </w:r>
      <w:proofErr w:type="spellStart"/>
      <w:r w:rsidRPr="0056202B">
        <w:rPr>
          <w:sz w:val="30"/>
          <w:szCs w:val="30"/>
        </w:rPr>
        <w:t>Thứ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lastRenderedPageBreak/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năm</w:t>
      </w:r>
      <w:proofErr w:type="spellEnd"/>
      <w:r w:rsidRPr="0056202B">
        <w:rPr>
          <w:sz w:val="30"/>
          <w:szCs w:val="30"/>
        </w:rPr>
        <w:t xml:space="preserve"> 1982.</w:t>
      </w:r>
    </w:p>
    <w:p w14:paraId="48EB552B" w14:textId="48A78CD5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Ở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Nam, </w:t>
      </w:r>
      <w:proofErr w:type="spellStart"/>
      <w:r w:rsidRPr="0056202B">
        <w:rPr>
          <w:sz w:val="30"/>
          <w:szCs w:val="30"/>
        </w:rPr>
        <w:t>mọi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phê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chuẩn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Nam.</w:t>
      </w:r>
    </w:p>
    <w:p w14:paraId="072F1CA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356AF7D4" w14:textId="12DF3676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noProof/>
          <w:sz w:val="30"/>
          <w:szCs w:val="30"/>
        </w:rPr>
        <w:drawing>
          <wp:inline distT="0" distB="0" distL="0" distR="0" wp14:anchorId="0AE46253" wp14:editId="1115F831">
            <wp:extent cx="4926965" cy="3184525"/>
            <wp:effectExtent l="0" t="0" r="6985" b="0"/>
            <wp:docPr id="2" name="Picture 2" descr="Lý thuyết GDQP 11 bài 3: Bảo vệ chủ quyền lãnh thổ và biên giới quốc gia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GDQP 11 bài 3: Bảo vệ chủ quyền lãnh thổ và biên giới quốc gia (ảnh 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02B">
        <w:rPr>
          <w:sz w:val="30"/>
          <w:szCs w:val="30"/>
        </w:rPr>
        <w:t> </w:t>
      </w:r>
    </w:p>
    <w:p w14:paraId="63B24C9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Mỗi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nhau</w:t>
      </w:r>
      <w:proofErr w:type="spellEnd"/>
      <w:r w:rsidRPr="0056202B">
        <w:rPr>
          <w:sz w:val="30"/>
          <w:szCs w:val="30"/>
        </w:rPr>
        <w:t>:</w:t>
      </w:r>
    </w:p>
    <w:p w14:paraId="4A312F1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>.</w:t>
      </w:r>
    </w:p>
    <w:p w14:paraId="5018632E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bao </w:t>
      </w:r>
      <w:proofErr w:type="spellStart"/>
      <w:r w:rsidRPr="0056202B">
        <w:rPr>
          <w:sz w:val="30"/>
          <w:szCs w:val="30"/>
        </w:rPr>
        <w:t>gồm</w:t>
      </w:r>
      <w:proofErr w:type="spellEnd"/>
      <w:r w:rsidRPr="0056202B">
        <w:rPr>
          <w:sz w:val="30"/>
          <w:szCs w:val="30"/>
        </w:rPr>
        <w:t>:</w:t>
      </w:r>
    </w:p>
    <w:p w14:paraId="46E1AA8B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điểm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toạ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),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núi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mòn</w:t>
      </w:r>
      <w:proofErr w:type="spellEnd"/>
      <w:r w:rsidRPr="0056202B">
        <w:rPr>
          <w:sz w:val="30"/>
          <w:szCs w:val="30"/>
        </w:rPr>
        <w:t xml:space="preserve">), </w:t>
      </w:r>
      <w:proofErr w:type="spellStart"/>
      <w:r w:rsidRPr="0056202B">
        <w:rPr>
          <w:sz w:val="30"/>
          <w:szCs w:val="30"/>
        </w:rPr>
        <w:t>vật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chuẩn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cù</w:t>
      </w:r>
      <w:proofErr w:type="spellEnd"/>
      <w:r w:rsidRPr="0056202B">
        <w:rPr>
          <w:sz w:val="30"/>
          <w:szCs w:val="30"/>
        </w:rPr>
        <w:t xml:space="preserve"> lao, </w:t>
      </w:r>
      <w:proofErr w:type="spellStart"/>
      <w:r w:rsidRPr="0056202B">
        <w:rPr>
          <w:sz w:val="30"/>
          <w:szCs w:val="30"/>
        </w:rPr>
        <w:t>bãi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bồi</w:t>
      </w:r>
      <w:proofErr w:type="spellEnd"/>
      <w:r w:rsidRPr="0056202B">
        <w:rPr>
          <w:sz w:val="30"/>
          <w:szCs w:val="30"/>
        </w:rPr>
        <w:t>).</w:t>
      </w:r>
    </w:p>
    <w:p w14:paraId="57C57598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>:</w:t>
      </w:r>
    </w:p>
    <w:p w14:paraId="045EA050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lastRenderedPageBreak/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>.</w:t>
      </w:r>
    </w:p>
    <w:p w14:paraId="5A28A7FD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vẫn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>.</w:t>
      </w:r>
    </w:p>
    <w:p w14:paraId="06379143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bắc</w:t>
      </w:r>
      <w:proofErr w:type="spellEnd"/>
      <w:r w:rsidRPr="0056202B">
        <w:rPr>
          <w:sz w:val="30"/>
          <w:szCs w:val="30"/>
        </w:rPr>
        <w:t xml:space="preserve"> qua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sông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suối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nào</w:t>
      </w:r>
      <w:proofErr w:type="spellEnd"/>
      <w:r w:rsidRPr="0056202B">
        <w:rPr>
          <w:sz w:val="30"/>
          <w:szCs w:val="30"/>
        </w:rPr>
        <w:t>.</w:t>
      </w:r>
    </w:p>
    <w:p w14:paraId="1E82FBC5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:</w:t>
      </w:r>
    </w:p>
    <w:p w14:paraId="194B478F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</w:p>
    <w:p w14:paraId="3362CBDF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>:</w:t>
      </w:r>
    </w:p>
    <w:p w14:paraId="586A0C6C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quang</w:t>
      </w:r>
      <w:proofErr w:type="spellEnd"/>
      <w:r w:rsidRPr="0056202B">
        <w:rPr>
          <w:sz w:val="30"/>
          <w:szCs w:val="30"/>
        </w:rPr>
        <w:t xml:space="preserve"> </w:t>
      </w:r>
      <w:proofErr w:type="gramStart"/>
      <w:r w:rsidRPr="0056202B">
        <w:rPr>
          <w:sz w:val="30"/>
          <w:szCs w:val="30"/>
        </w:rPr>
        <w:t>( Ở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nay </w:t>
      </w:r>
      <w:proofErr w:type="spellStart"/>
      <w:r w:rsidRPr="0056202B">
        <w:rPr>
          <w:sz w:val="30"/>
          <w:szCs w:val="30"/>
        </w:rPr>
        <w:t>mới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>)</w:t>
      </w:r>
    </w:p>
    <w:p w14:paraId="5BE9922D" w14:textId="7130779E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Hoạch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phân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); </w:t>
      </w:r>
      <w:proofErr w:type="spellStart"/>
      <w:r w:rsidRPr="0056202B">
        <w:rPr>
          <w:sz w:val="30"/>
          <w:szCs w:val="30"/>
        </w:rPr>
        <w:t>cắm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>.</w:t>
      </w:r>
    </w:p>
    <w:p w14:paraId="2A99A0F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>:</w:t>
      </w:r>
    </w:p>
    <w:p w14:paraId="62C1DF2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phù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năm</w:t>
      </w:r>
      <w:proofErr w:type="spellEnd"/>
      <w:r w:rsidRPr="0056202B">
        <w:rPr>
          <w:sz w:val="30"/>
          <w:szCs w:val="30"/>
        </w:rPr>
        <w:t xml:space="preserve"> 1982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</w:t>
      </w:r>
      <w:proofErr w:type="spellEnd"/>
      <w:r w:rsidRPr="0056202B">
        <w:rPr>
          <w:sz w:val="30"/>
          <w:szCs w:val="30"/>
        </w:rPr>
        <w:t>.</w:t>
      </w:r>
    </w:p>
    <w:p w14:paraId="429BB65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>:</w:t>
      </w:r>
    </w:p>
    <w:p w14:paraId="6AADE34B" w14:textId="6B69ED65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>.</w:t>
      </w:r>
      <w:r w:rsidRPr="0056202B">
        <w:rPr>
          <w:sz w:val="30"/>
          <w:szCs w:val="30"/>
        </w:rPr>
        <w:br/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thềm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lastRenderedPageBreak/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năm</w:t>
      </w:r>
      <w:proofErr w:type="spellEnd"/>
      <w:r w:rsidRPr="0056202B">
        <w:rPr>
          <w:sz w:val="30"/>
          <w:szCs w:val="30"/>
        </w:rPr>
        <w:t xml:space="preserve"> 1982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</w:t>
      </w:r>
      <w:proofErr w:type="spellEnd"/>
      <w:r w:rsidRPr="0056202B">
        <w:rPr>
          <w:sz w:val="30"/>
          <w:szCs w:val="30"/>
        </w:rPr>
        <w:t>.</w:t>
      </w:r>
    </w:p>
    <w:p w14:paraId="2BF591F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>:</w:t>
      </w:r>
    </w:p>
    <w:p w14:paraId="06EE2CF1" w14:textId="59C5256A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br/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khoảng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bao </w:t>
      </w:r>
      <w:proofErr w:type="spellStart"/>
      <w:r w:rsidRPr="0056202B">
        <w:rPr>
          <w:sz w:val="30"/>
          <w:szCs w:val="30"/>
        </w:rPr>
        <w:t>trùm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, do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Tuyên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ngày</w:t>
      </w:r>
      <w:proofErr w:type="spellEnd"/>
      <w:r w:rsidRPr="0056202B">
        <w:rPr>
          <w:sz w:val="30"/>
          <w:szCs w:val="30"/>
        </w:rPr>
        <w:t xml:space="preserve"> 5/6/1984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>: "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thuỷ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Nam".</w:t>
      </w:r>
    </w:p>
    <w:p w14:paraId="7A3EDC7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III. BẢO VỆ BIÊN GIỚI QUỐC GIA NƯỚC CỘNG HÒA XÃ HỘI CHỦ NGHĨA VIỆT NAM.</w:t>
      </w:r>
    </w:p>
    <w:p w14:paraId="589C7C9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Một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số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quan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điểm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Đảng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và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Nhà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nước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CHXHCN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Việt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Nam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về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bảo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vệ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giới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>.</w:t>
      </w:r>
    </w:p>
    <w:p w14:paraId="0663E7D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a)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CHXHCN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phạm</w:t>
      </w:r>
      <w:proofErr w:type="spellEnd"/>
    </w:p>
    <w:p w14:paraId="41C23E8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ta </w:t>
      </w:r>
      <w:proofErr w:type="spellStart"/>
      <w:r w:rsidRPr="0056202B">
        <w:rPr>
          <w:sz w:val="30"/>
          <w:szCs w:val="30"/>
        </w:rPr>
        <w:t>luôn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coi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trọng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vẹn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,</w:t>
      </w:r>
      <w:proofErr w:type="spellStart"/>
      <w:r w:rsidRPr="0056202B">
        <w:rPr>
          <w:sz w:val="30"/>
          <w:szCs w:val="30"/>
        </w:rPr>
        <w:t>biên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phạmcủa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tồn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tộc</w:t>
      </w:r>
      <w:proofErr w:type="spellEnd"/>
      <w:r w:rsidRPr="0056202B">
        <w:rPr>
          <w:sz w:val="30"/>
          <w:szCs w:val="30"/>
        </w:rPr>
        <w:t>.</w:t>
      </w:r>
    </w:p>
    <w:p w14:paraId="53E4D06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b)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</w:p>
    <w:p w14:paraId="0C1CBF3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lastRenderedPageBreak/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giói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trang</w:t>
      </w:r>
      <w:proofErr w:type="spellEnd"/>
      <w:r w:rsidRPr="0056202B">
        <w:rPr>
          <w:sz w:val="30"/>
          <w:szCs w:val="30"/>
        </w:rPr>
        <w:t xml:space="preserve"> ma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chuyên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45E05DB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c)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trực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tộc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</w:p>
    <w:p w14:paraId="4B794E2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ta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qua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tạphiểm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rộng.Lực</w:t>
      </w:r>
      <w:proofErr w:type="spellEnd"/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tộc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đậy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chỗ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trọng</w:t>
      </w:r>
      <w:proofErr w:type="spellEnd"/>
      <w:r w:rsidRPr="0056202B">
        <w:rPr>
          <w:sz w:val="30"/>
          <w:szCs w:val="30"/>
        </w:rPr>
        <w:t>.</w:t>
      </w:r>
    </w:p>
    <w:p w14:paraId="07B7882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d)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bình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nghị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giải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bình</w:t>
      </w:r>
      <w:proofErr w:type="spellEnd"/>
    </w:p>
    <w:p w14:paraId="5D426D58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muốn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ta.</w:t>
      </w:r>
    </w:p>
    <w:p w14:paraId="26F02308" w14:textId="6B6904E6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Mọi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ta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tôn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trọng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nhau</w:t>
      </w:r>
      <w:proofErr w:type="spellEnd"/>
      <w:r w:rsidRPr="0056202B">
        <w:rPr>
          <w:sz w:val="30"/>
          <w:szCs w:val="30"/>
        </w:rPr>
        <w:t>.</w:t>
      </w:r>
    </w:p>
    <w:p w14:paraId="657CA6F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e)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5D66A6A8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ta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chuyênn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vẹn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an </w:t>
      </w:r>
      <w:proofErr w:type="spellStart"/>
      <w:r w:rsidRPr="0056202B">
        <w:rPr>
          <w:sz w:val="30"/>
          <w:szCs w:val="30"/>
        </w:rPr>
        <w:t>ninh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trâật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</w:t>
      </w:r>
    </w:p>
    <w:p w14:paraId="7A1E79B7" w14:textId="1880F8B9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hướng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nhuệ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>.</w:t>
      </w:r>
    </w:p>
    <w:p w14:paraId="7E306AD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Nội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dung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cơ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bản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xây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dựng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và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quản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lý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bảo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vệ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giới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quốc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gia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nước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Cộng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hoà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xã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hội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chủ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nghĩa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Việt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Nam.</w:t>
      </w:r>
    </w:p>
    <w:p w14:paraId="227EF88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a. </w:t>
      </w:r>
      <w:proofErr w:type="spellStart"/>
      <w:r w:rsidRPr="0056202B">
        <w:rPr>
          <w:sz w:val="30"/>
          <w:szCs w:val="30"/>
        </w:rPr>
        <w:t>Vị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 xml:space="preserve">, ý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7C11C8E1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, </w:t>
      </w:r>
      <w:proofErr w:type="gramStart"/>
      <w:r w:rsidRPr="0056202B">
        <w:rPr>
          <w:sz w:val="30"/>
          <w:szCs w:val="30"/>
        </w:rPr>
        <w:t>an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mỗi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...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ý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trọng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trị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tế</w:t>
      </w:r>
      <w:proofErr w:type="spellEnd"/>
      <w:r w:rsidRPr="0056202B">
        <w:rPr>
          <w:sz w:val="30"/>
          <w:szCs w:val="30"/>
        </w:rPr>
        <w:t xml:space="preserve"> -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, an </w:t>
      </w:r>
      <w:proofErr w:type="spellStart"/>
      <w:r w:rsidRPr="0056202B">
        <w:rPr>
          <w:sz w:val="30"/>
          <w:szCs w:val="30"/>
        </w:rPr>
        <w:t>ninh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ngoại</w:t>
      </w:r>
      <w:proofErr w:type="spellEnd"/>
      <w:r w:rsidRPr="0056202B">
        <w:rPr>
          <w:sz w:val="30"/>
          <w:szCs w:val="30"/>
        </w:rPr>
        <w:t>.</w:t>
      </w:r>
    </w:p>
    <w:p w14:paraId="51545E8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Nội</w:t>
      </w:r>
      <w:proofErr w:type="spellEnd"/>
      <w:r w:rsidRPr="0056202B">
        <w:rPr>
          <w:sz w:val="30"/>
          <w:szCs w:val="30"/>
        </w:rPr>
        <w:t xml:space="preserve"> dung,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79CAEA9B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>:</w:t>
      </w:r>
    </w:p>
    <w:p w14:paraId="203A8DD0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đấu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hành</w:t>
      </w:r>
      <w:proofErr w:type="spellEnd"/>
      <w:r w:rsidRPr="0056202B">
        <w:rPr>
          <w:sz w:val="30"/>
          <w:szCs w:val="30"/>
        </w:rPr>
        <w:t xml:space="preserve"> vi </w:t>
      </w:r>
      <w:proofErr w:type="spellStart"/>
      <w:r w:rsidRPr="0056202B">
        <w:rPr>
          <w:sz w:val="30"/>
          <w:szCs w:val="30"/>
        </w:rPr>
        <w:t>xâm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,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vượt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vượt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vi </w:t>
      </w:r>
      <w:proofErr w:type="spellStart"/>
      <w:r w:rsidRPr="0056202B">
        <w:rPr>
          <w:sz w:val="30"/>
          <w:szCs w:val="30"/>
        </w:rPr>
        <w:t>phạm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xảy</w:t>
      </w:r>
      <w:proofErr w:type="spellEnd"/>
      <w:r w:rsidRPr="0056202B">
        <w:rPr>
          <w:sz w:val="30"/>
          <w:szCs w:val="30"/>
        </w:rPr>
        <w:t xml:space="preserve"> ra ở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>.</w:t>
      </w:r>
    </w:p>
    <w:p w14:paraId="1A4E69FD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diện</w:t>
      </w:r>
      <w:proofErr w:type="spellEnd"/>
      <w:r w:rsidRPr="0056202B">
        <w:rPr>
          <w:sz w:val="30"/>
          <w:szCs w:val="30"/>
        </w:rPr>
        <w:t>:</w:t>
      </w:r>
    </w:p>
    <w:p w14:paraId="44B163AF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</w:p>
    <w:p w14:paraId="2CBAD4AE" w14:textId="04D7F4B4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chúng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an </w:t>
      </w:r>
      <w:proofErr w:type="spellStart"/>
      <w:r w:rsidRPr="0056202B">
        <w:rPr>
          <w:sz w:val="30"/>
          <w:szCs w:val="30"/>
        </w:rPr>
        <w:t>ninh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,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biển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</w:p>
    <w:p w14:paraId="167DF22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c.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</w:p>
    <w:p w14:paraId="789AE8CC" w14:textId="635582BD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Mọi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Việt</w:t>
      </w:r>
      <w:proofErr w:type="spellEnd"/>
      <w:r w:rsidRPr="0056202B">
        <w:rPr>
          <w:sz w:val="30"/>
          <w:szCs w:val="30"/>
        </w:rPr>
        <w:t xml:space="preserve"> Nam,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gìn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trật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an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hội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khu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>.</w:t>
      </w:r>
      <w:r w:rsidRPr="0056202B">
        <w:rPr>
          <w:sz w:val="30"/>
          <w:szCs w:val="30"/>
        </w:rPr>
        <w:br/>
        <w:t xml:space="preserve">-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rõ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Chấp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nghiêm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="00D85540">
        <w:rPr>
          <w:sz w:val="30"/>
          <w:szCs w:val="30"/>
        </w:rPr>
        <w:t>.</w:t>
      </w:r>
    </w:p>
    <w:p w14:paraId="37013CE6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nghiêm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tuyệt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>,</w:t>
      </w:r>
    </w:p>
    <w:p w14:paraId="78C06F74" w14:textId="5EEF995A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nghĩa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nghiêm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sẵn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giao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cảnh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mưu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địch</w:t>
      </w:r>
      <w:proofErr w:type="spellEnd"/>
      <w:r w:rsidRPr="0056202B">
        <w:rPr>
          <w:sz w:val="30"/>
          <w:szCs w:val="30"/>
        </w:rPr>
        <w:t>.</w:t>
      </w:r>
    </w:p>
    <w:p w14:paraId="09809D7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Trách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học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sinh</w:t>
      </w:r>
      <w:proofErr w:type="spellEnd"/>
    </w:p>
    <w:p w14:paraId="75536CDB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Học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nâng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hiểu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sâu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truyền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tộc</w:t>
      </w:r>
      <w:proofErr w:type="spellEnd"/>
      <w:r w:rsidRPr="0056202B">
        <w:rPr>
          <w:sz w:val="30"/>
          <w:szCs w:val="30"/>
        </w:rPr>
        <w:t>.</w:t>
      </w:r>
    </w:p>
    <w:p w14:paraId="00498618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Xây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dựng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củng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yêu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tộc</w:t>
      </w:r>
      <w:proofErr w:type="spellEnd"/>
      <w:r w:rsidRPr="0056202B">
        <w:rPr>
          <w:sz w:val="30"/>
          <w:szCs w:val="30"/>
        </w:rPr>
        <w:t xml:space="preserve">, ý </w:t>
      </w:r>
      <w:proofErr w:type="spellStart"/>
      <w:r w:rsidRPr="0056202B">
        <w:rPr>
          <w:sz w:val="30"/>
          <w:szCs w:val="30"/>
        </w:rPr>
        <w:t>chí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cường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nâng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 ý </w:t>
      </w:r>
      <w:proofErr w:type="spellStart"/>
      <w:r w:rsidRPr="0056202B">
        <w:rPr>
          <w:sz w:val="30"/>
          <w:szCs w:val="30"/>
        </w:rPr>
        <w:t>thức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vệ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>.</w:t>
      </w:r>
    </w:p>
    <w:p w14:paraId="10294244" w14:textId="77777777" w:rsidR="00D85540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Tích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học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– </w:t>
      </w:r>
      <w:proofErr w:type="gramStart"/>
      <w:r w:rsidRPr="0056202B">
        <w:rPr>
          <w:sz w:val="30"/>
          <w:szCs w:val="30"/>
        </w:rPr>
        <w:t>an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sẵn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>.</w:t>
      </w:r>
    </w:p>
    <w:p w14:paraId="2624CBE6" w14:textId="3CC89778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Tích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Hồ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</w:t>
      </w:r>
      <w:proofErr w:type="spellEnd"/>
      <w:r w:rsidRPr="0056202B">
        <w:rPr>
          <w:sz w:val="30"/>
          <w:szCs w:val="30"/>
        </w:rPr>
        <w:t xml:space="preserve"> Minh, </w:t>
      </w:r>
      <w:proofErr w:type="spellStart"/>
      <w:r w:rsidRPr="0056202B">
        <w:rPr>
          <w:sz w:val="30"/>
          <w:szCs w:val="30"/>
        </w:rPr>
        <w:t>phong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mùa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xanh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hướng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sâu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đảo</w:t>
      </w:r>
      <w:proofErr w:type="spellEnd"/>
      <w:r w:rsidRPr="0056202B">
        <w:rPr>
          <w:sz w:val="30"/>
          <w:szCs w:val="30"/>
        </w:rPr>
        <w:t>.</w:t>
      </w:r>
    </w:p>
    <w:p w14:paraId="025E6A35" w14:textId="77777777" w:rsidR="00D85540" w:rsidRDefault="00D85540">
      <w:pPr>
        <w:rPr>
          <w:rFonts w:eastAsia="Times New Roman" w:cs="Times New Roman"/>
          <w:b/>
          <w:bCs/>
          <w:sz w:val="36"/>
          <w:szCs w:val="36"/>
          <w:bdr w:val="none" w:sz="0" w:space="0" w:color="auto" w:frame="1"/>
        </w:rPr>
      </w:pPr>
      <w:r>
        <w:rPr>
          <w:rFonts w:eastAsia="Times New Roman" w:cs="Times New Roman"/>
          <w:b/>
          <w:bCs/>
          <w:sz w:val="36"/>
          <w:szCs w:val="36"/>
          <w:bdr w:val="none" w:sz="0" w:space="0" w:color="auto" w:frame="1"/>
        </w:rPr>
        <w:br w:type="page"/>
      </w:r>
    </w:p>
    <w:p w14:paraId="15D4D2A2" w14:textId="293E1BC8" w:rsidR="0056202B" w:rsidRPr="003154DD" w:rsidRDefault="00D85540" w:rsidP="00F96D33">
      <w:pPr>
        <w:pStyle w:val="Heading1"/>
        <w:rPr>
          <w:rFonts w:eastAsia="Times New Roman"/>
        </w:rPr>
      </w:pPr>
      <w:bookmarkStart w:id="5" w:name="_Toc81837577"/>
      <w:r w:rsidRPr="003154DD">
        <w:rPr>
          <w:rFonts w:eastAsia="Times New Roman"/>
        </w:rPr>
        <w:lastRenderedPageBreak/>
        <w:t>BÀI 4: GIỚI THIỆU SÚNG TIỂU LIÊN AK VÀ SÚNG TRƯỜNG CKC</w:t>
      </w:r>
      <w:bookmarkEnd w:id="5"/>
    </w:p>
    <w:p w14:paraId="20A1422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I. SÚNG TIỂU LIÊN AK</w:t>
      </w:r>
    </w:p>
    <w:p w14:paraId="6573BFF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Tác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dụng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tính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năng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chiến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đấu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2497380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Tiểu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AK do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Xô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AK </w:t>
      </w:r>
      <w:proofErr w:type="spellStart"/>
      <w:r w:rsidRPr="0056202B">
        <w:rPr>
          <w:rFonts w:eastAsia="Times New Roman" w:cs="Times New Roman"/>
          <w:sz w:val="30"/>
          <w:szCs w:val="30"/>
        </w:rPr>
        <w:t>viết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tắt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Atomat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Kalashnicov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Kalashnicov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), do </w:t>
      </w:r>
      <w:proofErr w:type="spellStart"/>
      <w:r w:rsidRPr="0056202B">
        <w:rPr>
          <w:rFonts w:eastAsia="Times New Roman" w:cs="Times New Roman"/>
          <w:sz w:val="30"/>
          <w:szCs w:val="30"/>
        </w:rPr>
        <w:t>Kalasnicov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1947, </w:t>
      </w:r>
      <w:proofErr w:type="spellStart"/>
      <w:r w:rsidRPr="0056202B">
        <w:rPr>
          <w:rFonts w:eastAsia="Times New Roman" w:cs="Times New Roman"/>
          <w:sz w:val="30"/>
          <w:szCs w:val="30"/>
        </w:rPr>
        <w:t>còn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AK 47, AK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AK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7,62 mm.</w:t>
      </w:r>
    </w:p>
    <w:p w14:paraId="584C1B5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Sau </w:t>
      </w:r>
      <w:proofErr w:type="spellStart"/>
      <w:r w:rsidRPr="0056202B">
        <w:rPr>
          <w:rFonts w:eastAsia="Times New Roman" w:cs="Times New Roman"/>
          <w:sz w:val="30"/>
          <w:szCs w:val="30"/>
        </w:rPr>
        <w:t>này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AKM, AKMS,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AC27D9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AK </w:t>
      </w:r>
      <w:proofErr w:type="spellStart"/>
      <w:r w:rsidRPr="0056202B">
        <w:rPr>
          <w:rFonts w:eastAsia="Times New Roman" w:cs="Times New Roman"/>
          <w:sz w:val="30"/>
          <w:szCs w:val="30"/>
        </w:rPr>
        <w:t>trang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gần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258527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7,62 mm x 39 mm </w:t>
      </w:r>
      <w:proofErr w:type="spellStart"/>
      <w:r w:rsidRPr="0056202B">
        <w:rPr>
          <w:rFonts w:eastAsia="Times New Roman" w:cs="Times New Roman"/>
          <w:sz w:val="30"/>
          <w:szCs w:val="30"/>
        </w:rPr>
        <w:t>kiểu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1943 do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Xô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1956 do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loại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CKC, K63,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RPD, RPK.</w:t>
      </w:r>
    </w:p>
    <w:p w14:paraId="6161300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> :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800m, AK </w:t>
      </w:r>
      <w:proofErr w:type="spellStart"/>
      <w:r w:rsidRPr="0056202B">
        <w:rPr>
          <w:rFonts w:eastAsia="Times New Roman" w:cs="Times New Roman"/>
          <w:sz w:val="30"/>
          <w:szCs w:val="30"/>
        </w:rPr>
        <w:t>cải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1000m.</w:t>
      </w:r>
    </w:p>
    <w:p w14:paraId="687CFD6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400; </w:t>
      </w:r>
      <w:proofErr w:type="spellStart"/>
      <w:r w:rsidRPr="0056202B">
        <w:rPr>
          <w:rFonts w:eastAsia="Times New Roman" w:cs="Times New Roman"/>
          <w:sz w:val="30"/>
          <w:szCs w:val="30"/>
        </w:rPr>
        <w:t>hỏa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800 m;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bay,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nhảy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dù</w:t>
      </w:r>
      <w:proofErr w:type="spellEnd"/>
      <w:r w:rsidRPr="0056202B">
        <w:rPr>
          <w:rFonts w:eastAsia="Times New Roman" w:cs="Times New Roman"/>
          <w:sz w:val="30"/>
          <w:szCs w:val="30"/>
        </w:rPr>
        <w:t> :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500m</w:t>
      </w:r>
    </w:p>
    <w:p w14:paraId="1E11FF0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0.5m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350m,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1.5m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525m</w:t>
      </w:r>
    </w:p>
    <w:p w14:paraId="3370B81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AK:710m/s; AK </w:t>
      </w:r>
      <w:proofErr w:type="spellStart"/>
      <w:r w:rsidRPr="0056202B">
        <w:rPr>
          <w:rFonts w:eastAsia="Times New Roman" w:cs="Times New Roman"/>
          <w:sz w:val="30"/>
          <w:szCs w:val="30"/>
        </w:rPr>
        <w:t>cải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tiến:715m/s</w:t>
      </w:r>
    </w:p>
    <w:p w14:paraId="0653CF7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>: 40phát/</w:t>
      </w:r>
      <w:proofErr w:type="spellStart"/>
      <w:r w:rsidRPr="0056202B">
        <w:rPr>
          <w:rFonts w:eastAsia="Times New Roman" w:cs="Times New Roman"/>
          <w:sz w:val="30"/>
          <w:szCs w:val="30"/>
        </w:rPr>
        <w:t>phút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thanh</w:t>
      </w:r>
      <w:proofErr w:type="spellEnd"/>
      <w:r w:rsidRPr="0056202B">
        <w:rPr>
          <w:rFonts w:eastAsia="Times New Roman" w:cs="Times New Roman"/>
          <w:sz w:val="30"/>
          <w:szCs w:val="30"/>
        </w:rPr>
        <w:t>: 100phát/</w:t>
      </w:r>
      <w:proofErr w:type="spellStart"/>
      <w:r w:rsidRPr="0056202B">
        <w:rPr>
          <w:rFonts w:eastAsia="Times New Roman" w:cs="Times New Roman"/>
          <w:sz w:val="30"/>
          <w:szCs w:val="30"/>
        </w:rPr>
        <w:t>phút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84B7C3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3,8kg, </w:t>
      </w:r>
      <w:proofErr w:type="gramStart"/>
      <w:r w:rsidRPr="0056202B">
        <w:rPr>
          <w:rFonts w:eastAsia="Times New Roman" w:cs="Times New Roman"/>
          <w:sz w:val="30"/>
          <w:szCs w:val="30"/>
        </w:rPr>
        <w:t>AKM :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3,1kg, AKMS : 3,3kg.</w:t>
      </w:r>
    </w:p>
    <w:p w14:paraId="62E8743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30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nặng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0,5 kg</w:t>
      </w:r>
    </w:p>
    <w:p w14:paraId="0ABE301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Cấu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3D48270B" w14:textId="7C692F2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noProof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7ADE937B" wp14:editId="7AE348B5">
            <wp:extent cx="5494020" cy="1726565"/>
            <wp:effectExtent l="0" t="0" r="0" b="6985"/>
            <wp:docPr id="5" name="Picture 5" descr="Lý thuyết GDQP 11 bài 4: Giới thiệu súng tiểu liên AK và súng trường C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GDQP 11 bài 4: Giới thiệu súng tiểu liên AK và súng trường CK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A36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tiểu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AK </w:t>
      </w:r>
      <w:proofErr w:type="spellStart"/>
      <w:r w:rsidRPr="0056202B">
        <w:rPr>
          <w:rFonts w:eastAsia="Times New Roman" w:cs="Times New Roman"/>
          <w:sz w:val="30"/>
          <w:szCs w:val="30"/>
        </w:rPr>
        <w:t>gồm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11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</w:p>
    <w:p w14:paraId="10A0123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bay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...</w:t>
      </w:r>
    </w:p>
    <w:p w14:paraId="67E7B9B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cự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nhau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FCCBDB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c.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C9697E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d.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84D656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e.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C3747D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f.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FCC5B9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g.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DE1E70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h.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E68BC1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305130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k.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4B6D40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>l. Lê</w:t>
      </w:r>
    </w:p>
    <w:p w14:paraId="64F0A8A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Cấu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7F8394B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K56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75EC2BB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1.Đầu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0559DB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2.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F8F482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3.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phóng</w:t>
      </w:r>
      <w:proofErr w:type="spellEnd"/>
    </w:p>
    <w:p w14:paraId="66D094A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4.Hạt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AE3BCA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4.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Sơ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lược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chuyển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động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khi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bắn</w:t>
      </w:r>
      <w:proofErr w:type="spellEnd"/>
    </w:p>
    <w:p w14:paraId="3DC8774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BKN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buông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E93E1B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búa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hỏa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hỏa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A47E36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ngoài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2ECCFA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buồng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1E6E13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5.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Cách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lắp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và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715B6AA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</w:p>
    <w:p w14:paraId="5B184B4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E0DF53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</w:p>
    <w:p w14:paraId="0885C8F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F7BF1E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6.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và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lắp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thông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thường</w:t>
      </w:r>
      <w:proofErr w:type="spellEnd"/>
    </w:p>
    <w:p w14:paraId="20FC88B5" w14:textId="7F0DEA7C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47CCC600" wp14:editId="0362C435">
            <wp:extent cx="4556125" cy="2223135"/>
            <wp:effectExtent l="0" t="0" r="0" b="5715"/>
            <wp:docPr id="4" name="Picture 4" descr="Lý thuyết GDQP 11 bài 4: Giới thiệu súng tiểu liên AK và súng trường CKC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ý thuyết GDQP 11 bài 4: Giới thiệu súng tiểu liên AK và súng trường CKC (ảnh 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546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tăc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</w:p>
    <w:p w14:paraId="3453ECA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2AA987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chọn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đồ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thiết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5A7BFE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F7912D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gặp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hỏng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2D4EF3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</w:p>
    <w:p w14:paraId="1DE8F50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D0DF42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</w:p>
    <w:p w14:paraId="6B5C3C6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bốn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con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ra;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(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>)</w:t>
      </w:r>
    </w:p>
    <w:p w14:paraId="4C8548A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</w:p>
    <w:p w14:paraId="304017D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nâng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20cm,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ổ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đế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ra.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5DF544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3B19C2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nhấc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ra.</w:t>
      </w:r>
    </w:p>
    <w:p w14:paraId="4FBFAAD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</w:p>
    <w:p w14:paraId="070A599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1 </w:t>
      </w:r>
      <w:proofErr w:type="spellStart"/>
      <w:r w:rsidRPr="0056202B">
        <w:rPr>
          <w:rFonts w:eastAsia="Times New Roman" w:cs="Times New Roman"/>
          <w:sz w:val="30"/>
          <w:szCs w:val="30"/>
        </w:rPr>
        <w:t>góc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450,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ra, </w:t>
      </w:r>
      <w:proofErr w:type="spellStart"/>
      <w:r w:rsidRPr="0056202B">
        <w:rPr>
          <w:rFonts w:eastAsia="Times New Roman" w:cs="Times New Roman"/>
          <w:sz w:val="30"/>
          <w:szCs w:val="30"/>
        </w:rPr>
        <w:t>gập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nếu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>)</w:t>
      </w:r>
    </w:p>
    <w:p w14:paraId="331CD5D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4458CD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rời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ra.</w:t>
      </w:r>
    </w:p>
    <w:p w14:paraId="2B38591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6: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BBD8F8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nhấc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23F3CD5" w14:textId="77777777" w:rsidR="00D85540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7: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2392523" w14:textId="3F0D80BC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gramStart"/>
      <w:r w:rsidRPr="0056202B">
        <w:rPr>
          <w:rFonts w:eastAsia="Times New Roman" w:cs="Times New Roman"/>
          <w:sz w:val="30"/>
          <w:szCs w:val="30"/>
        </w:rPr>
        <w:t>450 ,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</w:p>
    <w:p w14:paraId="05526E6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</w:p>
    <w:p w14:paraId="46634D1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7F6E9E7" w14:textId="77777777" w:rsidR="00D85540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A90A6F2" w14:textId="2677E516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khâu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A6171F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75E320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ổ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tai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3B2F95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nghiêng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lastRenderedPageBreak/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trượt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gờ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4141F3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2FDC1E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lựa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C0423E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5E2AAE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lựa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lọt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3C3A3D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ra,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2-3 </w:t>
      </w:r>
      <w:proofErr w:type="spellStart"/>
      <w:r w:rsidRPr="0056202B">
        <w:rPr>
          <w:rFonts w:eastAsia="Times New Roman" w:cs="Times New Roman"/>
          <w:sz w:val="30"/>
          <w:szCs w:val="30"/>
        </w:rPr>
        <w:t>lần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búa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371E20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2F8D55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khâu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lọt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F1E8B8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6: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1DAC69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Hai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),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ổ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đế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ra,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100F93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7: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</w:p>
    <w:p w14:paraId="2D6506C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lựa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7C1AD5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II. SÚNG TRƯỜNG CKC.</w:t>
      </w:r>
    </w:p>
    <w:p w14:paraId="7C23295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Tên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CKC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Самозарядный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карабин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системы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Симонова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Nga, </w:t>
      </w:r>
      <w:proofErr w:type="spellStart"/>
      <w:r w:rsidRPr="0056202B">
        <w:rPr>
          <w:rFonts w:eastAsia="Times New Roman" w:cs="Times New Roman"/>
          <w:sz w:val="30"/>
          <w:szCs w:val="30"/>
        </w:rPr>
        <w:t>nghĩa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Simonov)</w:t>
      </w:r>
    </w:p>
    <w:p w14:paraId="6BF690F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Tác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dụng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tính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năng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chiến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đấu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6D23B51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CKC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địch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DE6DBB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CKC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gần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C88DE4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 :</w:t>
      </w:r>
      <w:proofErr w:type="gramEnd"/>
    </w:p>
    <w:p w14:paraId="59C3B32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1000m.</w:t>
      </w:r>
    </w:p>
    <w:p w14:paraId="43BD31C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0,5m: 350m,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1.5 m :525m)</w:t>
      </w:r>
    </w:p>
    <w:p w14:paraId="4C2C02E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>+</w:t>
      </w:r>
      <w:proofErr w:type="spellStart"/>
      <w:r w:rsidRPr="0056202B">
        <w:rPr>
          <w:rFonts w:eastAsia="Times New Roman" w:cs="Times New Roman"/>
          <w:sz w:val="30"/>
          <w:szCs w:val="30"/>
        </w:rPr>
        <w:t>lưc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400 m. </w:t>
      </w:r>
      <w:proofErr w:type="spellStart"/>
      <w:r w:rsidRPr="0056202B">
        <w:rPr>
          <w:rFonts w:eastAsia="Times New Roman" w:cs="Times New Roman"/>
          <w:sz w:val="30"/>
          <w:szCs w:val="30"/>
        </w:rPr>
        <w:t>Hỏa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800,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bay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nhảy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500m.</w:t>
      </w:r>
    </w:p>
    <w:p w14:paraId="4F79113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: 735m/s.</w:t>
      </w:r>
    </w:p>
    <w:p w14:paraId="72956F7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35-40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/1phút.</w:t>
      </w:r>
    </w:p>
    <w:p w14:paraId="69E34E2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khối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3,75kg.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3,9 kg.</w:t>
      </w:r>
    </w:p>
    <w:p w14:paraId="503A011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1943(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k56)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loại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> :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xuyên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C49924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Ơ </w:t>
      </w:r>
      <w:proofErr w:type="spellStart"/>
      <w:r w:rsidRPr="0056202B">
        <w:rPr>
          <w:rFonts w:eastAsia="Times New Roman" w:cs="Times New Roman"/>
          <w:sz w:val="30"/>
          <w:szCs w:val="30"/>
        </w:rPr>
        <w:t>cự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li 1500m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đủ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D7E428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Cấu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(</w:t>
      </w:r>
      <w:proofErr w:type="spellStart"/>
      <w:proofErr w:type="gram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CKC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có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12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bộ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phận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chính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)</w:t>
      </w:r>
    </w:p>
    <w:p w14:paraId="3FCA20F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1.Nòng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860406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2. </w:t>
      </w:r>
      <w:proofErr w:type="spellStart"/>
      <w:r w:rsidRPr="0056202B">
        <w:rPr>
          <w:rFonts w:eastAsia="Times New Roman" w:cs="Times New Roman"/>
          <w:sz w:val="30"/>
          <w:szCs w:val="30"/>
        </w:rPr>
        <w:t>Bộp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</w:p>
    <w:p w14:paraId="2F92CB7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3.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</w:p>
    <w:p w14:paraId="2D94623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4.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0894EA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5.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E9AE84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6.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7CDF1E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7.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2C67D1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8. Thoi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3B9C87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9.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94BCF9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10.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</w:p>
    <w:p w14:paraId="7C68090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11.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E2F59B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>12. Lê</w:t>
      </w:r>
    </w:p>
    <w:p w14:paraId="3990906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Sơ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lược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chuyển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động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của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khi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bắn</w:t>
      </w:r>
      <w:proofErr w:type="spellEnd"/>
    </w:p>
    <w:p w14:paraId="7A01771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co, </w:t>
      </w:r>
      <w:proofErr w:type="spellStart"/>
      <w:r w:rsidRPr="0056202B">
        <w:rPr>
          <w:rFonts w:eastAsia="Times New Roman" w:cs="Times New Roman"/>
          <w:sz w:val="30"/>
          <w:szCs w:val="30"/>
        </w:rPr>
        <w:t>búa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hỏa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Khi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 </w:t>
      </w:r>
      <w:proofErr w:type="spellStart"/>
      <w:r w:rsidRPr="0056202B">
        <w:rPr>
          <w:rFonts w:eastAsia="Times New Roman" w:cs="Times New Roman"/>
          <w:sz w:val="30"/>
          <w:szCs w:val="30"/>
        </w:rPr>
        <w:t>khâu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ngoài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Búa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ép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Khi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buồng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búa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thế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tư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sẵn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543ABB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4.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Cách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lắp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và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301F620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</w:p>
    <w:p w14:paraId="3F00522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gờ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gờ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Sau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</w:p>
    <w:p w14:paraId="0A5C711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</w:p>
    <w:p w14:paraId="176A7D4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B55006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5.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Tháo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và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lắp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thông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thường</w:t>
      </w:r>
      <w:proofErr w:type="spellEnd"/>
    </w:p>
    <w:p w14:paraId="36FD7A0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53F869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11BD24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35E01A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1: 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872F93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ra;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an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(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>)</w:t>
      </w:r>
    </w:p>
    <w:p w14:paraId="7DCF11E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BEFFA0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nâng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20cm,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ổ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đế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ra.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058CB3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978FEE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mốt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450,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ra, </w:t>
      </w:r>
      <w:proofErr w:type="spellStart"/>
      <w:r w:rsidRPr="0056202B">
        <w:rPr>
          <w:rFonts w:eastAsia="Times New Roman" w:cs="Times New Roman"/>
          <w:sz w:val="30"/>
          <w:szCs w:val="30"/>
        </w:rPr>
        <w:t>gập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1D7E2C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2238D4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then </w:t>
      </w:r>
      <w:proofErr w:type="spellStart"/>
      <w:r w:rsidRPr="0056202B">
        <w:rPr>
          <w:rFonts w:eastAsia="Times New Roman" w:cs="Times New Roman"/>
          <w:sz w:val="30"/>
          <w:szCs w:val="30"/>
        </w:rPr>
        <w:t>hãm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900,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ra.</w:t>
      </w:r>
    </w:p>
    <w:p w14:paraId="28EF1A2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7CC448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ra.</w:t>
      </w:r>
    </w:p>
    <w:p w14:paraId="726EF75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6: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614ADB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nghiêng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lastRenderedPageBreak/>
        <w:t>nhấc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ngữa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257F90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7: 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3F85A7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450 </w:t>
      </w:r>
      <w:proofErr w:type="spellStart"/>
      <w:r w:rsidRPr="0056202B">
        <w:rPr>
          <w:rFonts w:eastAsia="Times New Roman" w:cs="Times New Roman"/>
          <w:sz w:val="30"/>
          <w:szCs w:val="30"/>
        </w:rPr>
        <w:t>rồi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9B2EBB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*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100A62B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97A698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khâu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82EAEA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1EF952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ổ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nhau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F39305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trượt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gờ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0003E2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45DB2D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ổ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9A1C26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DACF35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lastRenderedPageBreak/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then </w:t>
      </w:r>
      <w:proofErr w:type="spellStart"/>
      <w:r w:rsidRPr="0056202B">
        <w:rPr>
          <w:rFonts w:eastAsia="Times New Roman" w:cs="Times New Roman"/>
          <w:sz w:val="30"/>
          <w:szCs w:val="30"/>
        </w:rPr>
        <w:t>hãm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góc900 so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then </w:t>
      </w:r>
      <w:proofErr w:type="spellStart"/>
      <w:r w:rsidRPr="0056202B">
        <w:rPr>
          <w:rFonts w:eastAsia="Times New Roman" w:cs="Times New Roman"/>
          <w:sz w:val="30"/>
          <w:szCs w:val="30"/>
        </w:rPr>
        <w:t>hãm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then </w:t>
      </w:r>
      <w:proofErr w:type="spellStart"/>
      <w:r w:rsidRPr="0056202B">
        <w:rPr>
          <w:rFonts w:eastAsia="Times New Roman" w:cs="Times New Roman"/>
          <w:sz w:val="30"/>
          <w:szCs w:val="30"/>
        </w:rPr>
        <w:t>hãm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then </w:t>
      </w:r>
      <w:proofErr w:type="spellStart"/>
      <w:r w:rsidRPr="0056202B">
        <w:rPr>
          <w:rFonts w:eastAsia="Times New Roman" w:cs="Times New Roman"/>
          <w:sz w:val="30"/>
          <w:szCs w:val="30"/>
        </w:rPr>
        <w:t>hãm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EFF3FD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ra,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 – 3 </w:t>
      </w:r>
      <w:proofErr w:type="spellStart"/>
      <w:r w:rsidRPr="0056202B">
        <w:rPr>
          <w:rFonts w:eastAsia="Times New Roman" w:cs="Times New Roman"/>
          <w:sz w:val="30"/>
          <w:szCs w:val="30"/>
        </w:rPr>
        <w:t>lần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bệ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nghe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búa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khóa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1411E0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A28F2B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khâu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truyền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lọt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khuyết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7BF066E" w14:textId="77777777" w:rsidR="00D85540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6: 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FF434F6" w14:textId="266694BC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Hai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nâng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),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ngón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ra,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6A0C37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III. QUY TẮC SỬ DỤNG VÀ BẢO QUẢN SÚNG.</w:t>
      </w:r>
    </w:p>
    <w:p w14:paraId="7076AC7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Quy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tắc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sử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dụng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13C3A9C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mượn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ý </w:t>
      </w:r>
      <w:proofErr w:type="spellStart"/>
      <w:r w:rsidRPr="0056202B">
        <w:rPr>
          <w:rFonts w:eastAsia="Times New Roman" w:cs="Times New Roman"/>
          <w:sz w:val="30"/>
          <w:szCs w:val="30"/>
        </w:rPr>
        <w:t>mượn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454E8A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mượn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86EDCD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Cấm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đùa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chía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bóp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cò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01BBD9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viên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345F3C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Cấm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tập,khi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DA5AE3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ybắn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818A80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Quy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tắc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lau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chùi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bảo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quản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súng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64F2012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sẽ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bụi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nưíưc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spellStart"/>
      <w:r w:rsidRPr="0056202B">
        <w:rPr>
          <w:rFonts w:eastAsia="Times New Roman" w:cs="Times New Roman"/>
          <w:sz w:val="30"/>
          <w:szCs w:val="30"/>
        </w:rPr>
        <w:t>nắng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hắt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>...</w:t>
      </w:r>
    </w:p>
    <w:p w14:paraId="332350C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gậy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đồn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khiêng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...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bao </w:t>
      </w:r>
      <w:proofErr w:type="spellStart"/>
      <w:r w:rsidRPr="0056202B">
        <w:rPr>
          <w:rFonts w:eastAsia="Times New Roman" w:cs="Times New Roman"/>
          <w:sz w:val="30"/>
          <w:szCs w:val="30"/>
        </w:rPr>
        <w:t>gói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CDF5FD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Hằng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ngày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spellStart"/>
      <w:r w:rsidRPr="0056202B">
        <w:rPr>
          <w:rFonts w:eastAsia="Times New Roman" w:cs="Times New Roman"/>
          <w:sz w:val="30"/>
          <w:szCs w:val="30"/>
        </w:rPr>
        <w:t>hằng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tuần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06CFB7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xuyên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4842A55" w14:textId="31C3B4D3" w:rsidR="00FD0D0A" w:rsidRPr="003154DD" w:rsidRDefault="00FD0D0A" w:rsidP="00F96D33">
      <w:pPr>
        <w:pStyle w:val="Heading1"/>
      </w:pPr>
      <w:bookmarkStart w:id="6" w:name="_Toc79348319"/>
      <w:bookmarkStart w:id="7" w:name="_Toc81837578"/>
      <w:r w:rsidRPr="003154DD">
        <w:t xml:space="preserve">BÀI </w:t>
      </w:r>
      <w:r w:rsidR="003154DD" w:rsidRPr="003154DD">
        <w:t>5</w:t>
      </w:r>
      <w:r w:rsidRPr="003154DD">
        <w:t>: CÁC TƯ THẾ, ĐỘNG TÁC CƠ BẢN VẬN ĐỘNG TRÊN CHIẾN TRƯỜNG</w:t>
      </w:r>
      <w:bookmarkEnd w:id="6"/>
      <w:bookmarkEnd w:id="7"/>
    </w:p>
    <w:p w14:paraId="6D58E501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color w:val="194FBD"/>
          <w:sz w:val="28"/>
          <w:szCs w:val="28"/>
          <w:bdr w:val="none" w:sz="0" w:space="0" w:color="auto" w:frame="1"/>
        </w:rPr>
        <w:t>I. Ý NGHĨA, YÊU CẦU</w:t>
      </w:r>
    </w:p>
    <w:p w14:paraId="0656474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1. Ý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nghĩa</w:t>
      </w:r>
      <w:proofErr w:type="spellEnd"/>
    </w:p>
    <w:p w14:paraId="36FA639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tìm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mọi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diệt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</w:p>
    <w:p w14:paraId="3ECA583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Yêu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cầu</w:t>
      </w:r>
      <w:proofErr w:type="spellEnd"/>
    </w:p>
    <w:p w14:paraId="73A6113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Luôn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phù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</w:p>
    <w:p w14:paraId="44EF346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mưu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trí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lẹ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mật</w:t>
      </w:r>
      <w:proofErr w:type="spellEnd"/>
    </w:p>
    <w:p w14:paraId="27BA7A4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noProof/>
          <w:sz w:val="28"/>
          <w:szCs w:val="28"/>
        </w:rPr>
        <w:lastRenderedPageBreak/>
        <w:drawing>
          <wp:inline distT="0" distB="0" distL="0" distR="0" wp14:anchorId="7495B69F" wp14:editId="2E8BEEAB">
            <wp:extent cx="3952875" cy="2905125"/>
            <wp:effectExtent l="0" t="0" r="9525" b="9525"/>
            <wp:docPr id="20" name="Picture 20" descr="Lý thuyết GDQP 12 bài 6: Các tư thế, động tác cơ bản vận động trên chiến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ý thuyết GDQP 12 bài 6: Các tư thế, động tác cơ bản vận động trên chiến trườ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09B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color w:val="194FBD"/>
          <w:sz w:val="28"/>
          <w:szCs w:val="28"/>
          <w:bdr w:val="none" w:sz="0" w:space="0" w:color="auto" w:frame="1"/>
        </w:rPr>
        <w:t>II. CÁC TƯ THẾ, ĐỘNG TÁC CƠ BẢN KHI VẬN ĐỘNG</w:t>
      </w:r>
    </w:p>
    <w:p w14:paraId="5B6B074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đi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khom</w:t>
      </w:r>
      <w:proofErr w:type="spellEnd"/>
    </w:p>
    <w:p w14:paraId="3403BE5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che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khuất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che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đêm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sương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mù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>.</w:t>
      </w:r>
    </w:p>
    <w:p w14:paraId="0EA9A6E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</w:p>
    <w:p w14:paraId="1D74FEEE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chuẩn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>:</w:t>
      </w:r>
    </w:p>
    <w:p w14:paraId="2C64B27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>   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chếch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dung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làm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trụ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xoay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nghiêng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chùng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dồn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đều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trở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cúi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mắt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ốp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trỏ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ngoài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cò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mặt</w:t>
      </w:r>
      <w:proofErr w:type="spellEnd"/>
      <w:r w:rsidRPr="007C0241">
        <w:rPr>
          <w:sz w:val="28"/>
          <w:szCs w:val="28"/>
        </w:rPr>
        <w:t xml:space="preserve"> sung </w:t>
      </w:r>
      <w:proofErr w:type="spellStart"/>
      <w:r w:rsidRPr="007C0241">
        <w:rPr>
          <w:sz w:val="28"/>
          <w:szCs w:val="28"/>
        </w:rPr>
        <w:t>nghiêng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nòng</w:t>
      </w:r>
      <w:proofErr w:type="spellEnd"/>
      <w:r w:rsidRPr="007C0241">
        <w:rPr>
          <w:sz w:val="28"/>
          <w:szCs w:val="28"/>
        </w:rPr>
        <w:t xml:space="preserve"> sung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mắt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sung ở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sẵn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đấu</w:t>
      </w:r>
      <w:proofErr w:type="spellEnd"/>
      <w:r w:rsidRPr="007C0241">
        <w:rPr>
          <w:sz w:val="28"/>
          <w:szCs w:val="28"/>
        </w:rPr>
        <w:t>.</w:t>
      </w:r>
    </w:p>
    <w:p w14:paraId="2E1FA6C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 -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>: </w:t>
      </w:r>
    </w:p>
    <w:p w14:paraId="0F4DB31A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chếch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vẫn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chùng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Cứ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</w:p>
    <w:p w14:paraId="32DCB6A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>:</w:t>
      </w:r>
    </w:p>
    <w:p w14:paraId="5856EB3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cúi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</w:p>
    <w:p w14:paraId="198AAE0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-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chướng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Đông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khom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deo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nắm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ốp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kẹp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ngụy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vạch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>.</w:t>
      </w:r>
    </w:p>
    <w:p w14:paraId="7843A8A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Khi </w:t>
      </w:r>
      <w:proofErr w:type="spellStart"/>
      <w:r w:rsidRPr="007C0241">
        <w:rPr>
          <w:sz w:val="28"/>
          <w:szCs w:val="28"/>
        </w:rPr>
        <w:t>mang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>.</w:t>
      </w:r>
    </w:p>
    <w:p w14:paraId="56A9BB2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Những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</w:t>
      </w:r>
      <w:proofErr w:type="spellEnd"/>
      <w:r w:rsidRPr="007C0241">
        <w:rPr>
          <w:sz w:val="28"/>
          <w:szCs w:val="28"/>
        </w:rPr>
        <w:t xml:space="preserve"> ý:</w:t>
      </w:r>
    </w:p>
    <w:p w14:paraId="487E834A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Thuận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lại</w:t>
      </w:r>
      <w:proofErr w:type="spellEnd"/>
    </w:p>
    <w:p w14:paraId="387F94D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Khi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nhấp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nhô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ôm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</w:p>
    <w:p w14:paraId="117D9F4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chạy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khom</w:t>
      </w:r>
      <w:proofErr w:type="spellEnd"/>
    </w:p>
    <w:p w14:paraId="1B5314F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này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>.</w:t>
      </w:r>
    </w:p>
    <w:p w14:paraId="5D593DB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tốc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  <w:r w:rsidRPr="007C0241">
        <w:rPr>
          <w:sz w:val="28"/>
          <w:szCs w:val="28"/>
        </w:rPr>
        <w:t>.</w:t>
      </w:r>
    </w:p>
    <w:p w14:paraId="43A0C54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bò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cao</w:t>
      </w:r>
      <w:proofErr w:type="spellEnd"/>
    </w:p>
    <w:p w14:paraId="09BE33E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ngồi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qua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dễ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phát</w:t>
      </w:r>
      <w:proofErr w:type="spellEnd"/>
      <w:r w:rsidRPr="007C0241">
        <w:rPr>
          <w:sz w:val="28"/>
          <w:szCs w:val="28"/>
        </w:rPr>
        <w:t xml:space="preserve"> ra </w:t>
      </w:r>
      <w:proofErr w:type="spellStart"/>
      <w:r w:rsidRPr="007C0241">
        <w:rPr>
          <w:sz w:val="28"/>
          <w:szCs w:val="28"/>
        </w:rPr>
        <w:t>tiếng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proofErr w:type="gramStart"/>
      <w:r w:rsidRPr="007C0241">
        <w:rPr>
          <w:sz w:val="28"/>
          <w:szCs w:val="28"/>
        </w:rPr>
        <w:t>gạch</w:t>
      </w:r>
      <w:proofErr w:type="spellEnd"/>
      <w:r w:rsidRPr="007C0241">
        <w:rPr>
          <w:sz w:val="28"/>
          <w:szCs w:val="28"/>
        </w:rPr>
        <w:t xml:space="preserve"> ,</w:t>
      </w:r>
      <w:proofErr w:type="gram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ngói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sỏi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lởm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chởm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lá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</w:t>
      </w:r>
      <w:proofErr w:type="spellEnd"/>
      <w:r w:rsidRPr="007C0241">
        <w:rPr>
          <w:sz w:val="28"/>
          <w:szCs w:val="28"/>
        </w:rPr>
        <w:t>…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dò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mìn</w:t>
      </w:r>
      <w:proofErr w:type="spellEnd"/>
    </w:p>
    <w:p w14:paraId="60D9F457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Bò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sẵn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dò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mìn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mang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ôm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>….</w:t>
      </w:r>
    </w:p>
    <w:p w14:paraId="247F9C2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chuẩn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ngồi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xổm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kiểng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dồn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đều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dây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ốp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kẹp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>.</w:t>
      </w:r>
    </w:p>
    <w:p w14:paraId="4E954E6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>:</w:t>
      </w:r>
    </w:p>
    <w:p w14:paraId="50ED393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        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ngón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chụm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rồi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xòe</w:t>
      </w:r>
      <w:proofErr w:type="spellEnd"/>
      <w:r w:rsidRPr="007C0241">
        <w:rPr>
          <w:sz w:val="28"/>
          <w:szCs w:val="28"/>
        </w:rPr>
        <w:t xml:space="preserve"> ra </w:t>
      </w:r>
      <w:proofErr w:type="spellStart"/>
      <w:r w:rsidRPr="007C0241">
        <w:rPr>
          <w:sz w:val="28"/>
          <w:szCs w:val="28"/>
        </w:rPr>
        <w:t>đẩy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nhẹ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cây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cỏ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</w:t>
      </w:r>
      <w:proofErr w:type="spellEnd"/>
      <w:r w:rsidRPr="007C0241">
        <w:rPr>
          <w:sz w:val="28"/>
          <w:szCs w:val="28"/>
        </w:rPr>
        <w:t>…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phía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lấy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ngón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làm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trụ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lượng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lastRenderedPageBreak/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dưới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>.</w:t>
      </w:r>
    </w:p>
    <w:p w14:paraId="37B868C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        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tâm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đồn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đều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ngón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chụm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truócmũi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Cứ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nhịp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nhangfthuwcj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2 </w:t>
      </w:r>
      <w:proofErr w:type="spellStart"/>
      <w:r w:rsidRPr="007C0241">
        <w:rPr>
          <w:sz w:val="28"/>
          <w:szCs w:val="28"/>
        </w:rPr>
        <w:t>chắc</w:t>
      </w:r>
      <w:proofErr w:type="spellEnd"/>
      <w:r w:rsidRPr="007C0241">
        <w:rPr>
          <w:sz w:val="28"/>
          <w:szCs w:val="28"/>
        </w:rPr>
        <w:t xml:space="preserve"> 1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mắt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luôn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hướng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>.</w:t>
      </w:r>
    </w:p>
    <w:p w14:paraId="3898F29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Bò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bận</w:t>
      </w:r>
      <w:proofErr w:type="spellEnd"/>
      <w:r w:rsidRPr="007C0241">
        <w:rPr>
          <w:sz w:val="28"/>
          <w:szCs w:val="28"/>
        </w:rPr>
        <w:t>.</w:t>
      </w:r>
    </w:p>
    <w:p w14:paraId="5EA033B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bò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thì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dò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hiện</w:t>
      </w:r>
      <w:proofErr w:type="spellEnd"/>
      <w:r w:rsidRPr="007C0241">
        <w:rPr>
          <w:sz w:val="28"/>
          <w:szCs w:val="28"/>
        </w:rPr>
        <w:t xml:space="preserve"> 3 </w:t>
      </w:r>
      <w:proofErr w:type="spellStart"/>
      <w:r w:rsidRPr="007C0241">
        <w:rPr>
          <w:sz w:val="28"/>
          <w:szCs w:val="28"/>
        </w:rPr>
        <w:t>chắc</w:t>
      </w:r>
      <w:proofErr w:type="spellEnd"/>
      <w:r w:rsidRPr="007C0241">
        <w:rPr>
          <w:sz w:val="28"/>
          <w:szCs w:val="28"/>
        </w:rPr>
        <w:t xml:space="preserve"> 1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>.</w:t>
      </w:r>
    </w:p>
    <w:p w14:paraId="42ED0D0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Những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</w:t>
      </w:r>
      <w:proofErr w:type="spellEnd"/>
      <w:r w:rsidRPr="007C0241">
        <w:rPr>
          <w:sz w:val="28"/>
          <w:szCs w:val="28"/>
        </w:rPr>
        <w:t xml:space="preserve"> ý:</w:t>
      </w:r>
    </w:p>
    <w:p w14:paraId="1B18E68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Khi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báng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chạm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>.</w:t>
      </w:r>
    </w:p>
    <w:p w14:paraId="2550E35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Ở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cây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cỏ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mìn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ngụy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>.</w:t>
      </w:r>
    </w:p>
    <w:p w14:paraId="2B2D9A8E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lê</w:t>
      </w:r>
      <w:proofErr w:type="spellEnd"/>
    </w:p>
    <w:p w14:paraId="0F8F044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trong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hẹp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tiêu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ngồi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nhẹ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nhàng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thận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trọng</w:t>
      </w:r>
      <w:proofErr w:type="spellEnd"/>
      <w:r w:rsidRPr="007C0241">
        <w:rPr>
          <w:sz w:val="28"/>
          <w:szCs w:val="28"/>
        </w:rPr>
        <w:t>.</w:t>
      </w:r>
    </w:p>
    <w:p w14:paraId="7CA4686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Lê </w:t>
      </w:r>
      <w:proofErr w:type="spellStart"/>
      <w:r w:rsidRPr="007C0241">
        <w:rPr>
          <w:sz w:val="28"/>
          <w:szCs w:val="28"/>
        </w:rPr>
        <w:t>cao</w:t>
      </w:r>
      <w:proofErr w:type="spellEnd"/>
    </w:p>
    <w:p w14:paraId="4A45B88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 -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chuẩn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ngồi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nghiêng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co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vuông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góc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hướng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vuông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góc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duỗi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tự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cúi</w:t>
      </w:r>
      <w:proofErr w:type="spellEnd"/>
      <w:r w:rsidRPr="007C0241">
        <w:rPr>
          <w:sz w:val="28"/>
          <w:szCs w:val="28"/>
        </w:rPr>
        <w:t xml:space="preserve">. Tay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ốp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nằm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thăng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hộp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đạn</w:t>
      </w:r>
      <w:proofErr w:type="spellEnd"/>
      <w:r w:rsidRPr="007C0241">
        <w:rPr>
          <w:sz w:val="28"/>
          <w:szCs w:val="28"/>
        </w:rPr>
        <w:t xml:space="preserve"> quay ra </w:t>
      </w:r>
      <w:proofErr w:type="spellStart"/>
      <w:r w:rsidRPr="007C0241">
        <w:rPr>
          <w:sz w:val="28"/>
          <w:szCs w:val="28"/>
        </w:rPr>
        <w:t>ngoài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chếch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</w:p>
    <w:p w14:paraId="6FC57BD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-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co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một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chếch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nâng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khỏi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đẩy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. Khi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duỗi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tự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thì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Cứ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lastRenderedPageBreak/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đẩy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mắt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luôn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hướng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</w:p>
    <w:p w14:paraId="062CF506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Lê </w:t>
      </w:r>
      <w:proofErr w:type="spellStart"/>
      <w:r w:rsidRPr="007C0241">
        <w:rPr>
          <w:sz w:val="28"/>
          <w:szCs w:val="28"/>
        </w:rPr>
        <w:t>thấp</w:t>
      </w:r>
      <w:proofErr w:type="spellEnd"/>
    </w:p>
    <w:p w14:paraId="05C09BDC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dặt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cả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quay sang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đấu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cúi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</w:p>
    <w:p w14:paraId="4927EEA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  Khi </w:t>
      </w:r>
      <w:proofErr w:type="spellStart"/>
      <w:r w:rsidRPr="007C0241">
        <w:rPr>
          <w:sz w:val="28"/>
          <w:szCs w:val="28"/>
        </w:rPr>
        <w:t>mang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kẹp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chấtdặt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sườn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>.</w:t>
      </w:r>
    </w:p>
    <w:p w14:paraId="1BFAA10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Những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</w:t>
      </w:r>
      <w:proofErr w:type="spellEnd"/>
      <w:r w:rsidRPr="007C0241">
        <w:rPr>
          <w:sz w:val="28"/>
          <w:szCs w:val="28"/>
        </w:rPr>
        <w:t xml:space="preserve"> ý:</w:t>
      </w:r>
    </w:p>
    <w:p w14:paraId="7900841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thuận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lại</w:t>
      </w:r>
      <w:proofErr w:type="spellEnd"/>
    </w:p>
    <w:p w14:paraId="23D99FC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chạm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>.</w:t>
      </w:r>
    </w:p>
    <w:p w14:paraId="6ED2B11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trườn</w:t>
      </w:r>
      <w:proofErr w:type="spellEnd"/>
    </w:p>
    <w:p w14:paraId="23E184FF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dò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gỡ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mìn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chui</w:t>
      </w:r>
      <w:proofErr w:type="spellEnd"/>
      <w:r w:rsidRPr="007C0241">
        <w:rPr>
          <w:sz w:val="28"/>
          <w:szCs w:val="28"/>
        </w:rPr>
        <w:t xml:space="preserve"> qua </w:t>
      </w:r>
      <w:proofErr w:type="spellStart"/>
      <w:r w:rsidRPr="007C0241">
        <w:rPr>
          <w:sz w:val="28"/>
          <w:szCs w:val="28"/>
        </w:rPr>
        <w:t>hàng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rào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vượt</w:t>
      </w:r>
      <w:proofErr w:type="spellEnd"/>
      <w:r w:rsidRPr="007C0241">
        <w:rPr>
          <w:sz w:val="28"/>
          <w:szCs w:val="28"/>
        </w:rPr>
        <w:t xml:space="preserve"> qua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phẳng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che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khuất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che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nằm</w:t>
      </w:r>
      <w:proofErr w:type="spellEnd"/>
    </w:p>
    <w:p w14:paraId="1DB7EE0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Trườn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phẳng</w:t>
      </w:r>
      <w:proofErr w:type="spellEnd"/>
    </w:p>
    <w:p w14:paraId="343234CA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chuẩn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nằm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sấp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dọc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cách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từ</w:t>
      </w:r>
      <w:proofErr w:type="spellEnd"/>
      <w:r w:rsidRPr="007C0241">
        <w:rPr>
          <w:sz w:val="28"/>
          <w:szCs w:val="28"/>
        </w:rPr>
        <w:t xml:space="preserve"> 25- 30cm,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nòng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hướng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phía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hộp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hướng</w:t>
      </w:r>
      <w:proofErr w:type="spellEnd"/>
      <w:r w:rsidRPr="007C0241">
        <w:rPr>
          <w:sz w:val="28"/>
          <w:szCs w:val="28"/>
        </w:rPr>
        <w:t xml:space="preserve"> ra </w:t>
      </w:r>
      <w:proofErr w:type="spellStart"/>
      <w:r w:rsidRPr="007C0241">
        <w:rPr>
          <w:sz w:val="28"/>
          <w:szCs w:val="28"/>
        </w:rPr>
        <w:t>ngoài</w:t>
      </w:r>
      <w:proofErr w:type="spellEnd"/>
      <w:r w:rsidRPr="007C0241">
        <w:rPr>
          <w:sz w:val="28"/>
          <w:szCs w:val="28"/>
        </w:rPr>
        <w:t xml:space="preserve">. Hai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gập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khuỷu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rộng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vai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úp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dưới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cằm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chếch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. Hai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duổi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thẳng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khép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tự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nhiên</w:t>
      </w:r>
      <w:proofErr w:type="spellEnd"/>
      <w:r w:rsidRPr="007C0241">
        <w:rPr>
          <w:sz w:val="28"/>
          <w:szCs w:val="28"/>
        </w:rPr>
        <w:t>.</w:t>
      </w:r>
    </w:p>
    <w:p w14:paraId="05200B7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khoảng</w:t>
      </w:r>
      <w:proofErr w:type="spellEnd"/>
      <w:r w:rsidRPr="007C0241">
        <w:rPr>
          <w:sz w:val="28"/>
          <w:szCs w:val="28"/>
        </w:rPr>
        <w:t xml:space="preserve"> 15-20cm,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co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mũi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nâng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đẩy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lướt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đầu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cúi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cằm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gần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Cứ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tiền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2-3 </w:t>
      </w:r>
      <w:proofErr w:type="spellStart"/>
      <w:r w:rsidRPr="007C0241">
        <w:rPr>
          <w:sz w:val="28"/>
          <w:szCs w:val="28"/>
        </w:rPr>
        <w:t>nhịp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ốp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nhẹ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rồi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>.</w:t>
      </w:r>
    </w:p>
    <w:p w14:paraId="3964A527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Trườn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mấp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mô</w:t>
      </w:r>
      <w:proofErr w:type="spellEnd"/>
    </w:p>
    <w:p w14:paraId="6520A99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-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trườn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địa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bằng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phẳng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co, </w:t>
      </w:r>
      <w:proofErr w:type="spellStart"/>
      <w:r w:rsidRPr="007C0241">
        <w:rPr>
          <w:sz w:val="28"/>
          <w:szCs w:val="28"/>
        </w:rPr>
        <w:t>khuỷu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khép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sườn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bàn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sát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nách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nâng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</w:p>
    <w:p w14:paraId="31174A05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Khi </w:t>
      </w:r>
      <w:proofErr w:type="spellStart"/>
      <w:r w:rsidRPr="007C0241">
        <w:rPr>
          <w:sz w:val="28"/>
          <w:szCs w:val="28"/>
        </w:rPr>
        <w:t>mang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tài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bản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chỉ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dọc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. Khi </w:t>
      </w:r>
      <w:proofErr w:type="spellStart"/>
      <w:r w:rsidRPr="007C0241">
        <w:rPr>
          <w:sz w:val="28"/>
          <w:szCs w:val="28"/>
        </w:rPr>
        <w:t>lấy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nghiêng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co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rồi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tục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>.</w:t>
      </w:r>
    </w:p>
    <w:p w14:paraId="657F69D2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Những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</w:t>
      </w:r>
      <w:proofErr w:type="spellEnd"/>
      <w:r w:rsidRPr="007C0241">
        <w:rPr>
          <w:sz w:val="28"/>
          <w:szCs w:val="28"/>
        </w:rPr>
        <w:t xml:space="preserve"> ý:</w:t>
      </w:r>
    </w:p>
    <w:p w14:paraId="640B8C7B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để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chạm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quanh</w:t>
      </w:r>
      <w:proofErr w:type="spellEnd"/>
      <w:r w:rsidRPr="007C0241">
        <w:rPr>
          <w:sz w:val="28"/>
          <w:szCs w:val="28"/>
        </w:rPr>
        <w:t>.</w:t>
      </w:r>
    </w:p>
    <w:p w14:paraId="2A1939CE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- </w:t>
      </w:r>
      <w:proofErr w:type="spellStart"/>
      <w:r w:rsidRPr="007C0241">
        <w:rPr>
          <w:sz w:val="28"/>
          <w:szCs w:val="28"/>
        </w:rPr>
        <w:t>Không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qua </w:t>
      </w:r>
      <w:proofErr w:type="spellStart"/>
      <w:r w:rsidRPr="007C0241">
        <w:rPr>
          <w:sz w:val="28"/>
          <w:szCs w:val="28"/>
        </w:rPr>
        <w:t>đầu</w:t>
      </w:r>
      <w:proofErr w:type="spellEnd"/>
    </w:p>
    <w:p w14:paraId="24CB55A0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rStyle w:val="Strong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Động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tác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vọt</w:t>
      </w:r>
      <w:proofErr w:type="spellEnd"/>
      <w:r w:rsidRPr="007C0241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C0241">
        <w:rPr>
          <w:rStyle w:val="Strong"/>
          <w:sz w:val="28"/>
          <w:szCs w:val="28"/>
          <w:bdr w:val="none" w:sz="0" w:space="0" w:color="auto" w:frame="1"/>
        </w:rPr>
        <w:t>tiến</w:t>
      </w:r>
      <w:proofErr w:type="spellEnd"/>
    </w:p>
    <w:p w14:paraId="27A0A109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* </w:t>
      </w:r>
      <w:proofErr w:type="spellStart"/>
      <w:r w:rsidRPr="007C0241">
        <w:rPr>
          <w:sz w:val="28"/>
          <w:szCs w:val="28"/>
        </w:rPr>
        <w:t>Trường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hợp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: </w:t>
      </w:r>
      <w:proofErr w:type="spellStart"/>
      <w:r w:rsidRPr="007C0241">
        <w:rPr>
          <w:sz w:val="28"/>
          <w:szCs w:val="28"/>
        </w:rPr>
        <w:t>thường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được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vượt</w:t>
      </w:r>
      <w:proofErr w:type="spellEnd"/>
      <w:r w:rsidRPr="007C0241">
        <w:rPr>
          <w:sz w:val="28"/>
          <w:szCs w:val="28"/>
        </w:rPr>
        <w:t xml:space="preserve"> qua </w:t>
      </w:r>
      <w:proofErr w:type="spellStart"/>
      <w:r w:rsidRPr="007C0241">
        <w:rPr>
          <w:sz w:val="28"/>
          <w:szCs w:val="28"/>
        </w:rPr>
        <w:t>dịa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tạm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hỏa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>.</w:t>
      </w:r>
    </w:p>
    <w:p w14:paraId="584E9BCD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a. </w:t>
      </w:r>
      <w:proofErr w:type="spellStart"/>
      <w:r w:rsidRPr="007C0241">
        <w:rPr>
          <w:sz w:val="28"/>
          <w:szCs w:val="28"/>
        </w:rPr>
        <w:t>Vọt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>:</w:t>
      </w:r>
    </w:p>
    <w:p w14:paraId="5ABBF6E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  Khi </w:t>
      </w:r>
      <w:proofErr w:type="spellStart"/>
      <w:r w:rsidRPr="007C0241">
        <w:rPr>
          <w:sz w:val="28"/>
          <w:szCs w:val="28"/>
        </w:rPr>
        <w:t>đang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đứng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quỳ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ngồi</w:t>
      </w:r>
      <w:proofErr w:type="spellEnd"/>
      <w:r w:rsidRPr="007C0241">
        <w:rPr>
          <w:sz w:val="28"/>
          <w:szCs w:val="28"/>
        </w:rPr>
        <w:t>…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xách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nếu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có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khác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thì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sau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cuối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bậc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chạy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nhanh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Quá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sẵn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đấu</w:t>
      </w:r>
      <w:proofErr w:type="spellEnd"/>
      <w:r w:rsidRPr="007C0241">
        <w:rPr>
          <w:sz w:val="28"/>
          <w:szCs w:val="28"/>
        </w:rPr>
        <w:t>.</w:t>
      </w:r>
    </w:p>
    <w:p w14:paraId="77FB667C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b. </w:t>
      </w:r>
      <w:proofErr w:type="spellStart"/>
      <w:r w:rsidRPr="007C0241">
        <w:rPr>
          <w:sz w:val="28"/>
          <w:szCs w:val="28"/>
        </w:rPr>
        <w:t>Vọt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ở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thấp</w:t>
      </w:r>
      <w:proofErr w:type="spellEnd"/>
      <w:r w:rsidRPr="007C0241">
        <w:rPr>
          <w:sz w:val="28"/>
          <w:szCs w:val="28"/>
        </w:rPr>
        <w:t>:</w:t>
      </w:r>
    </w:p>
    <w:p w14:paraId="0297A53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Khi </w:t>
      </w:r>
      <w:proofErr w:type="spellStart"/>
      <w:r w:rsidRPr="007C0241">
        <w:rPr>
          <w:sz w:val="28"/>
          <w:szCs w:val="28"/>
        </w:rPr>
        <w:t>đang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nằm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bò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trườn</w:t>
      </w:r>
      <w:proofErr w:type="spellEnd"/>
      <w:r w:rsidRPr="007C0241">
        <w:rPr>
          <w:sz w:val="28"/>
          <w:szCs w:val="28"/>
        </w:rPr>
        <w:t xml:space="preserve">…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nghiêng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co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đùi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cao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thắt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lưng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duổi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thẳng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tự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nhiên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dọc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hoặc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ngang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hông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dùng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sức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trái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nâng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bật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dậy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vụt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chạy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Quá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sẵn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đấu</w:t>
      </w:r>
      <w:proofErr w:type="spellEnd"/>
      <w:r w:rsidRPr="007C0241">
        <w:rPr>
          <w:sz w:val="28"/>
          <w:szCs w:val="28"/>
        </w:rPr>
        <w:t>.</w:t>
      </w:r>
    </w:p>
    <w:p w14:paraId="0EA95CA3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c. </w:t>
      </w:r>
      <w:proofErr w:type="spellStart"/>
      <w:r w:rsidRPr="007C0241">
        <w:rPr>
          <w:sz w:val="28"/>
          <w:szCs w:val="28"/>
        </w:rPr>
        <w:t>Vọt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dụng</w:t>
      </w:r>
      <w:proofErr w:type="spellEnd"/>
      <w:r w:rsidRPr="007C0241">
        <w:rPr>
          <w:sz w:val="28"/>
          <w:szCs w:val="28"/>
        </w:rPr>
        <w:t>:</w:t>
      </w:r>
    </w:p>
    <w:p w14:paraId="12539B28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t xml:space="preserve">Tay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cầm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ốp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lót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đặt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sang </w:t>
      </w:r>
      <w:proofErr w:type="spellStart"/>
      <w:r w:rsidRPr="007C0241">
        <w:rPr>
          <w:sz w:val="28"/>
          <w:szCs w:val="28"/>
        </w:rPr>
        <w:t>bên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xuống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ngực</w:t>
      </w:r>
      <w:proofErr w:type="spellEnd"/>
      <w:r w:rsidRPr="007C0241">
        <w:rPr>
          <w:sz w:val="28"/>
          <w:szCs w:val="28"/>
        </w:rPr>
        <w:t xml:space="preserve">, dung </w:t>
      </w:r>
      <w:proofErr w:type="spellStart"/>
      <w:r w:rsidRPr="007C0241">
        <w:rPr>
          <w:sz w:val="28"/>
          <w:szCs w:val="28"/>
        </w:rPr>
        <w:t>lực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của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tay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và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hai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nâng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người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lên</w:t>
      </w:r>
      <w:proofErr w:type="spellEnd"/>
      <w:r w:rsidRPr="007C0241">
        <w:rPr>
          <w:sz w:val="28"/>
          <w:szCs w:val="28"/>
        </w:rPr>
        <w:t xml:space="preserve">, </w:t>
      </w:r>
      <w:proofErr w:type="spellStart"/>
      <w:r w:rsidRPr="007C0241">
        <w:rPr>
          <w:sz w:val="28"/>
          <w:szCs w:val="28"/>
        </w:rPr>
        <w:t>chân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bước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về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chạy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nhanh</w:t>
      </w:r>
      <w:proofErr w:type="spellEnd"/>
      <w:r w:rsidRPr="007C0241">
        <w:rPr>
          <w:sz w:val="28"/>
          <w:szCs w:val="28"/>
        </w:rPr>
        <w:t xml:space="preserve">. </w:t>
      </w:r>
      <w:proofErr w:type="spellStart"/>
      <w:r w:rsidRPr="007C0241">
        <w:rPr>
          <w:sz w:val="28"/>
          <w:szCs w:val="28"/>
        </w:rPr>
        <w:t>Quá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trình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vận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động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súng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thành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tư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thế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sẵn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sàng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đấu</w:t>
      </w:r>
      <w:proofErr w:type="spellEnd"/>
      <w:r w:rsidRPr="007C0241">
        <w:rPr>
          <w:sz w:val="28"/>
          <w:szCs w:val="28"/>
        </w:rPr>
        <w:t>.</w:t>
      </w:r>
    </w:p>
    <w:p w14:paraId="2C741204" w14:textId="77777777" w:rsidR="00FD0D0A" w:rsidRPr="007C0241" w:rsidRDefault="00FD0D0A" w:rsidP="00FD0D0A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  <w:rPr>
          <w:sz w:val="28"/>
          <w:szCs w:val="28"/>
        </w:rPr>
      </w:pPr>
      <w:r w:rsidRPr="007C0241">
        <w:rPr>
          <w:sz w:val="28"/>
          <w:szCs w:val="28"/>
        </w:rPr>
        <w:lastRenderedPageBreak/>
        <w:t xml:space="preserve">* </w:t>
      </w:r>
      <w:proofErr w:type="spellStart"/>
      <w:r w:rsidRPr="007C0241">
        <w:rPr>
          <w:sz w:val="28"/>
          <w:szCs w:val="28"/>
        </w:rPr>
        <w:t>Những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điểm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chú</w:t>
      </w:r>
      <w:proofErr w:type="spellEnd"/>
      <w:r w:rsidRPr="007C0241">
        <w:rPr>
          <w:sz w:val="28"/>
          <w:szCs w:val="28"/>
        </w:rPr>
        <w:t xml:space="preserve"> ý: </w:t>
      </w:r>
      <w:proofErr w:type="spellStart"/>
      <w:r w:rsidRPr="007C0241">
        <w:rPr>
          <w:sz w:val="28"/>
          <w:szCs w:val="28"/>
        </w:rPr>
        <w:t>Trước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khi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vọt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nếu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địch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theo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dõi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thì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phải</w:t>
      </w:r>
      <w:proofErr w:type="spellEnd"/>
      <w:r w:rsidRPr="007C0241">
        <w:rPr>
          <w:sz w:val="28"/>
          <w:szCs w:val="28"/>
        </w:rPr>
        <w:t xml:space="preserve"> di </w:t>
      </w:r>
      <w:proofErr w:type="spellStart"/>
      <w:r w:rsidRPr="007C0241">
        <w:rPr>
          <w:sz w:val="28"/>
          <w:szCs w:val="28"/>
        </w:rPr>
        <w:t>chuyển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vị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trí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rồi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mới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vọt</w:t>
      </w:r>
      <w:proofErr w:type="spellEnd"/>
      <w:r w:rsidRPr="007C0241">
        <w:rPr>
          <w:sz w:val="28"/>
          <w:szCs w:val="28"/>
        </w:rPr>
        <w:t xml:space="preserve"> </w:t>
      </w:r>
      <w:proofErr w:type="spellStart"/>
      <w:r w:rsidRPr="007C0241">
        <w:rPr>
          <w:sz w:val="28"/>
          <w:szCs w:val="28"/>
        </w:rPr>
        <w:t>tiến</w:t>
      </w:r>
      <w:proofErr w:type="spellEnd"/>
    </w:p>
    <w:p w14:paraId="7BE3FE0A" w14:textId="77777777" w:rsidR="00FD0D0A" w:rsidRDefault="00FD0D0A" w:rsidP="00FD0D0A">
      <w:pPr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</w:rPr>
        <w:br w:type="page"/>
      </w:r>
    </w:p>
    <w:p w14:paraId="1824BD70" w14:textId="77777777" w:rsidR="00FD0D0A" w:rsidRDefault="00FD0D0A" w:rsidP="00F96D33">
      <w:pPr>
        <w:pStyle w:val="Heading1"/>
        <w:rPr>
          <w:rFonts w:eastAsia="Times New Roman"/>
        </w:rPr>
      </w:pPr>
    </w:p>
    <w:p w14:paraId="0EAD57C6" w14:textId="6167E4AD" w:rsidR="0056202B" w:rsidRPr="003154DD" w:rsidRDefault="00D85540" w:rsidP="00F96D33">
      <w:pPr>
        <w:pStyle w:val="Heading1"/>
        <w:rPr>
          <w:rFonts w:eastAsia="Times New Roman"/>
        </w:rPr>
      </w:pPr>
      <w:bookmarkStart w:id="8" w:name="_Toc81837579"/>
      <w:r w:rsidRPr="003154DD">
        <w:rPr>
          <w:rFonts w:eastAsia="Times New Roman"/>
        </w:rPr>
        <w:t xml:space="preserve">BÀI </w:t>
      </w:r>
      <w:r w:rsidR="000E3CBA">
        <w:rPr>
          <w:rFonts w:eastAsia="Times New Roman"/>
        </w:rPr>
        <w:t>6</w:t>
      </w:r>
      <w:r w:rsidRPr="003154DD">
        <w:rPr>
          <w:rFonts w:eastAsia="Times New Roman"/>
        </w:rPr>
        <w:t>: KĨ THUẬT SỬ DỤNG LỰU ĐẠN</w:t>
      </w:r>
      <w:bookmarkEnd w:id="8"/>
    </w:p>
    <w:p w14:paraId="2B0D022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I. GIỚI THIỆU MỘT SỐ LỰU ĐẠN VIỆT NAM.</w:t>
      </w:r>
    </w:p>
    <w:p w14:paraId="2D174C2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Lựu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Ф1.</w:t>
      </w:r>
    </w:p>
    <w:p w14:paraId="71D08B44" w14:textId="581E73E4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noProof/>
          <w:sz w:val="30"/>
          <w:szCs w:val="30"/>
          <w:bdr w:val="none" w:sz="0" w:space="0" w:color="auto" w:frame="1"/>
        </w:rPr>
        <w:drawing>
          <wp:inline distT="0" distB="0" distL="0" distR="0" wp14:anchorId="2D428E8C" wp14:editId="30701D3D">
            <wp:extent cx="3421380" cy="2561590"/>
            <wp:effectExtent l="0" t="0" r="7620" b="0"/>
            <wp:docPr id="13" name="Picture 13" descr="Lý thuyết GDQP 11 bài 6: Kĩ thuật sử dụng lựu đ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ý thuyết GDQP 11 bài 6: Kĩ thuật sử dụng lựu đ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BA48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A633CA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gang </w:t>
      </w:r>
      <w:proofErr w:type="spellStart"/>
      <w:r w:rsidRPr="0056202B">
        <w:rPr>
          <w:rFonts w:eastAsia="Times New Roman" w:cs="Times New Roman"/>
          <w:sz w:val="30"/>
          <w:szCs w:val="30"/>
        </w:rPr>
        <w:t>vụn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C1BF28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5m.</w:t>
      </w:r>
    </w:p>
    <w:p w14:paraId="5733B63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3,2 – 4,2 </w:t>
      </w:r>
      <w:proofErr w:type="spellStart"/>
      <w:r w:rsidRPr="0056202B">
        <w:rPr>
          <w:rFonts w:eastAsia="Times New Roman" w:cs="Times New Roman"/>
          <w:sz w:val="30"/>
          <w:szCs w:val="30"/>
        </w:rPr>
        <w:t>giây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5E1B34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Chiều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>: 118mm.</w:t>
      </w:r>
    </w:p>
    <w:p w14:paraId="6EA82C3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50mm.</w:t>
      </w:r>
    </w:p>
    <w:p w14:paraId="44B64B3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nặng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450g.</w:t>
      </w:r>
    </w:p>
    <w:p w14:paraId="2070978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Cấu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A73183A" w14:textId="2C26BE50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lastRenderedPageBreak/>
        <w:drawing>
          <wp:inline distT="0" distB="0" distL="0" distR="0" wp14:anchorId="6D634E39" wp14:editId="68980C8F">
            <wp:extent cx="4674235" cy="3634105"/>
            <wp:effectExtent l="0" t="0" r="0" b="4445"/>
            <wp:docPr id="12" name="Picture 12" descr="Lý thuyết GDQP 11 bài 6: Kĩ thuật sử dụng lựu đạn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ý thuyết GDQP 11 bài 6: Kĩ thuật sử dụng lựu đạn (ảnh 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234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gồn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44D7ACE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gang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nhiều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múi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ren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TNT.</w:t>
      </w:r>
    </w:p>
    <w:p w14:paraId="21108CF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-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hỏa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kíp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2FC5C9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c.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678A83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Lúc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an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ép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DD9B83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đuôi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lò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xo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bung ra </w:t>
      </w:r>
      <w:proofErr w:type="spellStart"/>
      <w:r w:rsidRPr="0056202B">
        <w:rPr>
          <w:rFonts w:eastAsia="Times New Roman" w:cs="Times New Roman"/>
          <w:sz w:val="30"/>
          <w:szCs w:val="30"/>
        </w:rPr>
        <w:t>đẩy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chọc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3,2- 4,2s, </w:t>
      </w:r>
      <w:proofErr w:type="spellStart"/>
      <w:r w:rsidRPr="0056202B">
        <w:rPr>
          <w:rFonts w:eastAsia="Times New Roman" w:cs="Times New Roman"/>
          <w:sz w:val="30"/>
          <w:szCs w:val="30"/>
        </w:rPr>
        <w:t>phụt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47C1FD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Lựu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chày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58DD83F8" w14:textId="4C2EF115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lastRenderedPageBreak/>
        <w:drawing>
          <wp:inline distT="0" distB="0" distL="0" distR="0" wp14:anchorId="15BCD7D9" wp14:editId="633A3C7A">
            <wp:extent cx="1852295" cy="1064260"/>
            <wp:effectExtent l="0" t="0" r="0" b="2540"/>
            <wp:docPr id="11" name="Picture 11" descr="Lý thuyết GDQP 11 bài 6: Kĩ thuật sử dụng lựu đạn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ý thuyết GDQP 11 bài 6: Kĩ thuật sử dụng lựu đạn (ảnh 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A26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690078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sinh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mảnh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gang </w:t>
      </w:r>
      <w:proofErr w:type="spellStart"/>
      <w:r w:rsidRPr="0056202B">
        <w:rPr>
          <w:rFonts w:eastAsia="Times New Roman" w:cs="Times New Roman"/>
          <w:sz w:val="30"/>
          <w:szCs w:val="30"/>
        </w:rPr>
        <w:t>vỡ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5m </w:t>
      </w:r>
      <w:proofErr w:type="spellStart"/>
      <w:r w:rsidRPr="0056202B">
        <w:rPr>
          <w:rFonts w:eastAsia="Times New Roman" w:cs="Times New Roman"/>
          <w:sz w:val="30"/>
          <w:szCs w:val="30"/>
        </w:rPr>
        <w:t>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 – 5 </w:t>
      </w:r>
      <w:proofErr w:type="spellStart"/>
      <w:r w:rsidRPr="0056202B">
        <w:rPr>
          <w:rFonts w:eastAsia="Times New Roman" w:cs="Times New Roman"/>
          <w:sz w:val="30"/>
          <w:szCs w:val="30"/>
        </w:rPr>
        <w:t>giây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trọng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nặng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530g.</w:t>
      </w:r>
    </w:p>
    <w:p w14:paraId="0E7F029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Cấu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9934E9F" w14:textId="1116CCBB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08B14C1E" wp14:editId="3CD34BFC">
            <wp:extent cx="2223135" cy="2018030"/>
            <wp:effectExtent l="0" t="0" r="5715" b="1270"/>
            <wp:docPr id="10" name="Picture 10" descr="Lý thuyết GDQP 11 bài 6: Kĩ thuật sử dụng lựu đạn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ý thuyết GDQP 11 bài 6: Kĩ thuật sử dụng lựu đạn (ảnh 4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F59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gồn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E4974C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Cán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gỗ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gang, 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chứa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TNT.</w:t>
      </w:r>
    </w:p>
    <w:p w14:paraId="3312B93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Bộ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Dây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xoè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xoè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dây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kíp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05907B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c. </w:t>
      </w:r>
      <w:proofErr w:type="spellStart"/>
      <w:r w:rsidRPr="0056202B">
        <w:rPr>
          <w:rFonts w:eastAsia="Times New Roman" w:cs="Times New Roman"/>
          <w:sz w:val="30"/>
          <w:szCs w:val="30"/>
        </w:rPr>
        <w:t>Chuyển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288E36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Khi </w:t>
      </w:r>
      <w:proofErr w:type="spellStart"/>
      <w:r w:rsidRPr="0056202B">
        <w:rPr>
          <w:rFonts w:eastAsia="Times New Roman" w:cs="Times New Roman"/>
          <w:sz w:val="30"/>
          <w:szCs w:val="30"/>
        </w:rPr>
        <w:t>giật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xoè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xoè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dây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4-5s.</w:t>
      </w:r>
    </w:p>
    <w:p w14:paraId="7889831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Khi </w:t>
      </w:r>
      <w:proofErr w:type="spellStart"/>
      <w:r w:rsidRPr="0056202B">
        <w:rPr>
          <w:rFonts w:eastAsia="Times New Roman" w:cs="Times New Roman"/>
          <w:sz w:val="30"/>
          <w:szCs w:val="30"/>
        </w:rPr>
        <w:t>dây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chậm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E76256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II. QUY TẮC SỬ DỤNG LỰU ĐẠN.</w:t>
      </w:r>
    </w:p>
    <w:p w14:paraId="2585AE9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Sử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dụng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giữ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gìn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lựu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thật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1486DBD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4ABFDC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vững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năng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cấu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lượng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5328F4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chỉ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huy.Tuỳ</w:t>
      </w:r>
      <w:proofErr w:type="spellEnd"/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chọn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FAEAF0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pháp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kịp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B7D16B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gìn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8DCC09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Lưu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thoáng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lẫn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loại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thuốc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hay </w:t>
      </w:r>
      <w:proofErr w:type="spellStart"/>
      <w:r w:rsidRPr="0056202B">
        <w:rPr>
          <w:rFonts w:eastAsia="Times New Roman" w:cs="Times New Roman"/>
          <w:sz w:val="30"/>
          <w:szCs w:val="30"/>
        </w:rPr>
        <w:t>chất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dễ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cháy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7D572D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mạnh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2A28F7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mang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móc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mỏ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thắt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166DCB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c.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22F18F4" w14:textId="22A4646F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drawing>
          <wp:inline distT="0" distB="0" distL="0" distR="0" wp14:anchorId="14C1DBCA" wp14:editId="019DED47">
            <wp:extent cx="3326765" cy="2152015"/>
            <wp:effectExtent l="0" t="0" r="6985" b="635"/>
            <wp:docPr id="9" name="Picture 9" descr="Lý thuyết GDQP 11 bài 6: Kĩ thuật sử dụng lựu đạn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ý thuyết GDQP 11 bài 6: Kĩ thuật sử dụng lựu đạn (ảnh 5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F77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Cấm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huấn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luyện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F0EA49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đùa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nghịch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FCD013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nhau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6B42B9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III. TƯ THẾ, ĐỘNG TÁC ĐỨNG NÉM LỰU ĐẠN.</w:t>
      </w:r>
    </w:p>
    <w:p w14:paraId="28FA0C50" w14:textId="19C36EFF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noProof/>
          <w:sz w:val="30"/>
          <w:szCs w:val="30"/>
        </w:rPr>
        <w:lastRenderedPageBreak/>
        <w:drawing>
          <wp:inline distT="0" distB="0" distL="0" distR="0" wp14:anchorId="6C199365" wp14:editId="7AE40C93">
            <wp:extent cx="5226050" cy="3302635"/>
            <wp:effectExtent l="0" t="0" r="0" b="0"/>
            <wp:docPr id="8" name="Picture 8" descr="Lý thuyết GDQP 11 bài 6: Kĩ thuật sử dụng lựu đạn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ý thuyết GDQP 11 bài 6: Kĩ thuật sử dụng lựu đạn (ảnh 6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309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Trường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hợp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vận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dụng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5DCF7D9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Đứng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cản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khuất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ở </w:t>
      </w:r>
      <w:proofErr w:type="spellStart"/>
      <w:r w:rsidRPr="0056202B">
        <w:rPr>
          <w:rFonts w:eastAsia="Times New Roman" w:cs="Times New Roman"/>
          <w:sz w:val="30"/>
          <w:szCs w:val="30"/>
        </w:rPr>
        <w:t>xa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C123CA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Động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tác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62ACFBD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  -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2145B9E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kẹp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thắt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lưng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mũi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chếch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Nếu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) </w:t>
      </w:r>
      <w:proofErr w:type="spellStart"/>
      <w:r w:rsidRPr="0056202B">
        <w:rPr>
          <w:rFonts w:eastAsia="Times New Roman" w:cs="Times New Roman"/>
          <w:sz w:val="30"/>
          <w:szCs w:val="30"/>
        </w:rPr>
        <w:t>vật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hộp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sang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AFA7EA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Phối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mở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nắp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uốn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Sau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6D8D5E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079302F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1: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lùi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)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dài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cúi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gối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khuỵu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kéo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chốt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an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hay </w:t>
      </w:r>
      <w:proofErr w:type="spellStart"/>
      <w:r w:rsidRPr="0056202B">
        <w:rPr>
          <w:rFonts w:eastAsia="Times New Roman" w:cs="Times New Roman"/>
          <w:sz w:val="30"/>
          <w:szCs w:val="30"/>
        </w:rPr>
        <w:t>giật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dây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xòe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DE4B35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2: Tay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dưới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mũi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gót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sang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ngã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nhắc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), </w:t>
      </w:r>
      <w:proofErr w:type="spellStart"/>
      <w:r w:rsidRPr="0056202B">
        <w:rPr>
          <w:rFonts w:eastAsia="Times New Roman" w:cs="Times New Roman"/>
          <w:sz w:val="30"/>
          <w:szCs w:val="30"/>
        </w:rPr>
        <w:t>gối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chùng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9C0D7A3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+ </w:t>
      </w:r>
      <w:proofErr w:type="spellStart"/>
      <w:r w:rsidRPr="0056202B">
        <w:rPr>
          <w:rFonts w:eastAsia="Times New Roman" w:cs="Times New Roman"/>
          <w:sz w:val="30"/>
          <w:szCs w:val="30"/>
        </w:rPr>
        <w:t>Cử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3: </w:t>
      </w:r>
      <w:proofErr w:type="spellStart"/>
      <w:r w:rsidRPr="0056202B">
        <w:rPr>
          <w:rFonts w:eastAsia="Times New Roman" w:cs="Times New Roman"/>
          <w:sz w:val="30"/>
          <w:szCs w:val="30"/>
        </w:rPr>
        <w:t>Dùng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rướn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Khi </w:t>
      </w:r>
      <w:proofErr w:type="spellStart"/>
      <w:r w:rsidRPr="0056202B">
        <w:rPr>
          <w:rFonts w:eastAsia="Times New Roman" w:cs="Times New Roman"/>
          <w:sz w:val="30"/>
          <w:szCs w:val="30"/>
        </w:rPr>
        <w:t>cánh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gốc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khoảng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450,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buông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ra </w:t>
      </w:r>
      <w:proofErr w:type="spellStart"/>
      <w:r w:rsidRPr="0056202B">
        <w:rPr>
          <w:rFonts w:eastAsia="Times New Roman" w:cs="Times New Roman"/>
          <w:sz w:val="30"/>
          <w:szCs w:val="30"/>
        </w:rPr>
        <w:t>đồng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với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phía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một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bước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khác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61D698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Chú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ý</w:t>
      </w:r>
    </w:p>
    <w:p w14:paraId="2166F7D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Nếu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thuận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63E3CF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Mọi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nhịp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nhàng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luật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nhiên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CB46A2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Trước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khởi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kỹ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vai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khuỷu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khớp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0591F07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Muốn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rướn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thân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vút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tay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buông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608269D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Khi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triệt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dụng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địa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nằm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xuống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đảm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bảo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toàn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1BE0B10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color w:val="194FBD"/>
          <w:sz w:val="30"/>
          <w:szCs w:val="30"/>
          <w:bdr w:val="none" w:sz="0" w:space="0" w:color="auto" w:frame="1"/>
        </w:rPr>
        <w:t>IV. NÉM LỰU ĐẠN TRÚNG ĐÍCH.</w:t>
      </w:r>
    </w:p>
    <w:p w14:paraId="72BB16DD" w14:textId="676434B0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noProof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2C3880AE" wp14:editId="18C56299">
            <wp:extent cx="3917950" cy="2191385"/>
            <wp:effectExtent l="0" t="0" r="6350" b="0"/>
            <wp:docPr id="7" name="Picture 7" descr="Lý thuyết GDQP 11 bài 6: Kĩ thuật sử dụng lựu đạn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ý thuyết GDQP 11 bài 6: Kĩ thuật sử dụng lựu đạn (ảnh 7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9030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Đặc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điểm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yêu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cầu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6DA57C0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Đặc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095097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7099E98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ở </w:t>
      </w:r>
      <w:proofErr w:type="spellStart"/>
      <w:r w:rsidRPr="0056202B">
        <w:rPr>
          <w:rFonts w:eastAsia="Times New Roman" w:cs="Times New Roman"/>
          <w:sz w:val="30"/>
          <w:szCs w:val="30"/>
        </w:rPr>
        <w:t>tư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thoải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mái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5BA1008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Yêu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cầu</w:t>
      </w:r>
      <w:proofErr w:type="spellEnd"/>
    </w:p>
    <w:p w14:paraId="4A9E965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Biết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sức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vừa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proofErr w:type="gram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,</w:t>
      </w:r>
      <w:proofErr w:type="gram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vừa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40FB144C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Điều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kiện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kiểm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tra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7B468F6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Bãi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</w:p>
    <w:p w14:paraId="5CF7926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Kẻ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đồng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tâm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1m, 2m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3m. </w:t>
      </w:r>
      <w:proofErr w:type="spellStart"/>
      <w:r w:rsidRPr="0056202B">
        <w:rPr>
          <w:rFonts w:eastAsia="Times New Roman" w:cs="Times New Roman"/>
          <w:sz w:val="30"/>
          <w:szCs w:val="30"/>
        </w:rPr>
        <w:t>Từ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tâm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kẻ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hướng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cắm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4.</w:t>
      </w:r>
    </w:p>
    <w:p w14:paraId="20B806D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Cự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Nam 25m, </w:t>
      </w:r>
      <w:proofErr w:type="spellStart"/>
      <w:r w:rsidRPr="0056202B">
        <w:rPr>
          <w:rFonts w:eastAsia="Times New Roman" w:cs="Times New Roman"/>
          <w:sz w:val="30"/>
          <w:szCs w:val="30"/>
        </w:rPr>
        <w:t>nữ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20m.</w:t>
      </w:r>
    </w:p>
    <w:p w14:paraId="4EEAE08F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thế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Đứng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chổ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Khi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dựa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vật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chắn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23B5BD38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Số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Hai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E28DD1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Đánh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giá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thành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tích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.</w:t>
      </w:r>
    </w:p>
    <w:p w14:paraId="50B5B934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Lấy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để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hợp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chạm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thì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được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ddiemr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cao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Cách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đánh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giá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thành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tích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như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>:</w:t>
      </w:r>
    </w:p>
    <w:p w14:paraId="668EEC89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Giỏi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trúng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</w:t>
      </w:r>
    </w:p>
    <w:p w14:paraId="14152C26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lastRenderedPageBreak/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Khá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trúng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</w:t>
      </w:r>
    </w:p>
    <w:p w14:paraId="0B4B624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Trung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bình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trúng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tròn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3</w:t>
      </w:r>
    </w:p>
    <w:p w14:paraId="6605372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yêu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cầu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không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vòng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nào</w:t>
      </w:r>
      <w:proofErr w:type="spellEnd"/>
    </w:p>
    <w:p w14:paraId="712176F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4.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Thực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hành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tập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ném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lựu</w:t>
      </w:r>
      <w:proofErr w:type="spellEnd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Fonts w:eastAsia="Times New Roman" w:cs="Times New Roman"/>
          <w:b/>
          <w:bCs/>
          <w:sz w:val="30"/>
          <w:szCs w:val="30"/>
          <w:bdr w:val="none" w:sz="0" w:space="0" w:color="auto" w:frame="1"/>
        </w:rPr>
        <w:t>đạn</w:t>
      </w:r>
      <w:proofErr w:type="spellEnd"/>
    </w:p>
    <w:p w14:paraId="2BDE74A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a.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(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tập</w:t>
      </w:r>
      <w:proofErr w:type="spellEnd"/>
      <w:r w:rsidRPr="0056202B">
        <w:rPr>
          <w:rFonts w:eastAsia="Times New Roman" w:cs="Times New Roman"/>
          <w:sz w:val="30"/>
          <w:szCs w:val="30"/>
        </w:rPr>
        <w:t>)</w:t>
      </w:r>
    </w:p>
    <w:p w14:paraId="102DA25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</w:t>
      </w:r>
      <w:proofErr w:type="spellStart"/>
      <w:r w:rsidRPr="0056202B">
        <w:rPr>
          <w:rFonts w:eastAsia="Times New Roman" w:cs="Times New Roman"/>
          <w:sz w:val="30"/>
          <w:szCs w:val="30"/>
        </w:rPr>
        <w:t>Tại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: </w:t>
      </w:r>
      <w:proofErr w:type="spellStart"/>
      <w:r w:rsidRPr="0056202B">
        <w:rPr>
          <w:rFonts w:eastAsia="Times New Roman" w:cs="Times New Roman"/>
          <w:sz w:val="30"/>
          <w:szCs w:val="30"/>
        </w:rPr>
        <w:t>Kiểm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tiểu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liên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AK </w:t>
      </w:r>
      <w:proofErr w:type="spellStart"/>
      <w:r w:rsidRPr="0056202B">
        <w:rPr>
          <w:rFonts w:eastAsia="Times New Roman" w:cs="Times New Roman"/>
          <w:sz w:val="30"/>
          <w:szCs w:val="30"/>
        </w:rPr>
        <w:t>hoặc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trường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CKC, </w:t>
      </w:r>
      <w:proofErr w:type="spellStart"/>
      <w:r w:rsidRPr="0056202B">
        <w:rPr>
          <w:rFonts w:eastAsia="Times New Roman" w:cs="Times New Roman"/>
          <w:sz w:val="30"/>
          <w:szCs w:val="30"/>
        </w:rPr>
        <w:t>mang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đeo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trang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>...</w:t>
      </w:r>
    </w:p>
    <w:p w14:paraId="41BA2A51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Nghe </w:t>
      </w:r>
      <w:proofErr w:type="spellStart"/>
      <w:r w:rsidRPr="0056202B">
        <w:rPr>
          <w:rFonts w:eastAsia="Times New Roman" w:cs="Times New Roman"/>
          <w:sz w:val="30"/>
          <w:szCs w:val="30"/>
        </w:rPr>
        <w:t>khẩu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>: “</w:t>
      </w:r>
      <w:proofErr w:type="spellStart"/>
      <w:r w:rsidRPr="0056202B">
        <w:rPr>
          <w:rFonts w:eastAsia="Times New Roman" w:cs="Times New Roman"/>
          <w:sz w:val="30"/>
          <w:szCs w:val="30"/>
        </w:rPr>
        <w:t>Tiến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”. </w:t>
      </w:r>
      <w:proofErr w:type="spellStart"/>
      <w:r w:rsidRPr="0056202B">
        <w:rPr>
          <w:rFonts w:eastAsia="Times New Roman" w:cs="Times New Roman"/>
          <w:sz w:val="30"/>
          <w:szCs w:val="30"/>
        </w:rPr>
        <w:t>Nhanh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chóng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xách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súng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vận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1DF6342E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Nghe </w:t>
      </w:r>
      <w:proofErr w:type="spellStart"/>
      <w:r w:rsidRPr="0056202B">
        <w:rPr>
          <w:rFonts w:eastAsia="Times New Roman" w:cs="Times New Roman"/>
          <w:sz w:val="30"/>
          <w:szCs w:val="30"/>
        </w:rPr>
        <w:t>khẩu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“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bia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10, </w:t>
      </w:r>
      <w:proofErr w:type="spellStart"/>
      <w:r w:rsidRPr="0056202B">
        <w:rPr>
          <w:rFonts w:eastAsia="Times New Roman" w:cs="Times New Roman"/>
          <w:sz w:val="30"/>
          <w:szCs w:val="30"/>
        </w:rPr>
        <w:t>đứng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”: </w:t>
      </w:r>
      <w:proofErr w:type="spellStart"/>
      <w:r w:rsidRPr="0056202B">
        <w:rPr>
          <w:rFonts w:eastAsia="Times New Roman" w:cs="Times New Roman"/>
          <w:sz w:val="30"/>
          <w:szCs w:val="30"/>
        </w:rPr>
        <w:t>Làm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chuẩn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093C7885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- Nghe </w:t>
      </w:r>
      <w:proofErr w:type="spellStart"/>
      <w:r w:rsidRPr="0056202B">
        <w:rPr>
          <w:rFonts w:eastAsia="Times New Roman" w:cs="Times New Roman"/>
          <w:sz w:val="30"/>
          <w:szCs w:val="30"/>
        </w:rPr>
        <w:t>khẩu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“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”: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1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mục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tiêu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Sau </w:t>
      </w:r>
      <w:proofErr w:type="spellStart"/>
      <w:r w:rsidRPr="0056202B">
        <w:rPr>
          <w:rFonts w:eastAsia="Times New Roman" w:cs="Times New Roman"/>
          <w:sz w:val="30"/>
          <w:szCs w:val="30"/>
        </w:rPr>
        <w:t>đó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thứ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2(</w:t>
      </w:r>
      <w:proofErr w:type="spellStart"/>
      <w:r w:rsidRPr="0056202B">
        <w:rPr>
          <w:rFonts w:eastAsia="Times New Roman" w:cs="Times New Roman"/>
          <w:sz w:val="30"/>
          <w:szCs w:val="30"/>
        </w:rPr>
        <w:t>tính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>)</w:t>
      </w:r>
    </w:p>
    <w:p w14:paraId="6FE83572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Sau </w:t>
      </w:r>
      <w:proofErr w:type="spellStart"/>
      <w:r w:rsidRPr="0056202B">
        <w:rPr>
          <w:rFonts w:eastAsia="Times New Roman" w:cs="Times New Roman"/>
          <w:sz w:val="30"/>
          <w:szCs w:val="30"/>
        </w:rPr>
        <w:t>khi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xong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nghe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công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bố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. </w:t>
      </w:r>
      <w:proofErr w:type="spellStart"/>
      <w:r w:rsidRPr="0056202B">
        <w:rPr>
          <w:rFonts w:eastAsia="Times New Roman" w:cs="Times New Roman"/>
          <w:sz w:val="30"/>
          <w:szCs w:val="30"/>
        </w:rPr>
        <w:t>Khí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khẩu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lệnh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“</w:t>
      </w:r>
      <w:proofErr w:type="spellStart"/>
      <w:r w:rsidRPr="0056202B">
        <w:rPr>
          <w:rFonts w:eastAsia="Times New Roman" w:cs="Times New Roman"/>
          <w:sz w:val="30"/>
          <w:szCs w:val="30"/>
        </w:rPr>
        <w:t>Đằng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sau</w:t>
      </w:r>
      <w:proofErr w:type="spellEnd"/>
      <w:r w:rsidRPr="0056202B">
        <w:rPr>
          <w:rFonts w:eastAsia="Times New Roman" w:cs="Times New Roman"/>
          <w:sz w:val="30"/>
          <w:szCs w:val="30"/>
        </w:rPr>
        <w:t>”, “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phải</w:t>
      </w:r>
      <w:proofErr w:type="spellEnd"/>
      <w:r w:rsidRPr="0056202B">
        <w:rPr>
          <w:rFonts w:eastAsia="Times New Roman" w:cs="Times New Roman"/>
          <w:sz w:val="30"/>
          <w:szCs w:val="30"/>
        </w:rPr>
        <w:t>”, “</w:t>
      </w:r>
      <w:proofErr w:type="spellStart"/>
      <w:r w:rsidRPr="0056202B">
        <w:rPr>
          <w:rFonts w:eastAsia="Times New Roman" w:cs="Times New Roman"/>
          <w:sz w:val="30"/>
          <w:szCs w:val="30"/>
        </w:rPr>
        <w:t>Bên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” – “Quay”: </w:t>
      </w:r>
      <w:proofErr w:type="spellStart"/>
      <w:r w:rsidRPr="0056202B">
        <w:rPr>
          <w:rFonts w:eastAsia="Times New Roman" w:cs="Times New Roman"/>
          <w:sz w:val="30"/>
          <w:szCs w:val="30"/>
        </w:rPr>
        <w:t>Thực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hiện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động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tác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quay </w:t>
      </w:r>
      <w:proofErr w:type="spellStart"/>
      <w:r w:rsidRPr="0056202B">
        <w:rPr>
          <w:rFonts w:eastAsia="Times New Roman" w:cs="Times New Roman"/>
          <w:sz w:val="30"/>
          <w:szCs w:val="30"/>
        </w:rPr>
        <w:t>rồi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cơ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đọng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quy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định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3A5739EB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r w:rsidRPr="0056202B">
        <w:rPr>
          <w:rFonts w:eastAsia="Times New Roman" w:cs="Times New Roman"/>
          <w:sz w:val="30"/>
          <w:szCs w:val="30"/>
        </w:rPr>
        <w:t xml:space="preserve">b. </w:t>
      </w: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</w:p>
    <w:p w14:paraId="3F55CE9A" w14:textId="77777777" w:rsidR="0056202B" w:rsidRPr="0056202B" w:rsidRDefault="0056202B" w:rsidP="0056202B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sz w:val="30"/>
          <w:szCs w:val="30"/>
        </w:rPr>
      </w:pPr>
      <w:proofErr w:type="spellStart"/>
      <w:r w:rsidRPr="0056202B">
        <w:rPr>
          <w:rFonts w:eastAsia="Times New Roman" w:cs="Times New Roman"/>
          <w:sz w:val="30"/>
          <w:szCs w:val="30"/>
        </w:rPr>
        <w:t>Người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phục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có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nhiệm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vụ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quan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sát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rơi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điểm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lăn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cuối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cùng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của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Pr="0056202B">
        <w:rPr>
          <w:rFonts w:eastAsia="Times New Roman" w:cs="Times New Roman"/>
          <w:sz w:val="30"/>
          <w:szCs w:val="30"/>
        </w:rPr>
        <w:t>báo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kết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quả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ném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và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nhặt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lựu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đạn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về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vị</w:t>
      </w:r>
      <w:proofErr w:type="spellEnd"/>
      <w:r w:rsidRPr="0056202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Pr="0056202B">
        <w:rPr>
          <w:rFonts w:eastAsia="Times New Roman" w:cs="Times New Roman"/>
          <w:sz w:val="30"/>
          <w:szCs w:val="30"/>
        </w:rPr>
        <w:t>trí</w:t>
      </w:r>
      <w:proofErr w:type="spellEnd"/>
      <w:r w:rsidRPr="0056202B">
        <w:rPr>
          <w:rFonts w:eastAsia="Times New Roman" w:cs="Times New Roman"/>
          <w:sz w:val="30"/>
          <w:szCs w:val="30"/>
        </w:rPr>
        <w:t>.</w:t>
      </w:r>
    </w:p>
    <w:p w14:paraId="6691C365" w14:textId="48A65E3E" w:rsidR="0056202B" w:rsidRPr="0056202B" w:rsidRDefault="0056202B" w:rsidP="0056202B">
      <w:pPr>
        <w:spacing w:line="360" w:lineRule="auto"/>
        <w:ind w:firstLine="567"/>
        <w:jc w:val="both"/>
        <w:rPr>
          <w:rFonts w:eastAsia="Times New Roman" w:cs="Times New Roman"/>
          <w:sz w:val="30"/>
          <w:szCs w:val="30"/>
          <w:bdr w:val="none" w:sz="0" w:space="0" w:color="auto" w:frame="1"/>
        </w:rPr>
      </w:pPr>
    </w:p>
    <w:p w14:paraId="06EA5614" w14:textId="77777777" w:rsidR="00D85540" w:rsidRDefault="00D85540">
      <w:pPr>
        <w:rPr>
          <w:rFonts w:eastAsia="Times New Roman" w:cs="Times New Roman"/>
          <w:b/>
          <w:bCs/>
          <w:sz w:val="36"/>
          <w:szCs w:val="36"/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</w:p>
    <w:p w14:paraId="2FDC909D" w14:textId="60623C90" w:rsidR="0056202B" w:rsidRPr="003154DD" w:rsidRDefault="00D85540" w:rsidP="00F96D33">
      <w:pPr>
        <w:pStyle w:val="Heading1"/>
      </w:pPr>
      <w:bookmarkStart w:id="9" w:name="_Toc81837580"/>
      <w:r w:rsidRPr="003154DD">
        <w:lastRenderedPageBreak/>
        <w:t>BÀI 7: KĨ THUẬT CẤP CỨU VÀ CHUYỂN THƯƠNG</w:t>
      </w:r>
      <w:bookmarkEnd w:id="9"/>
    </w:p>
    <w:p w14:paraId="3BA49CD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I. CẦM MÁU TẠM THỜI</w:t>
      </w:r>
    </w:p>
    <w:p w14:paraId="3522D59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Mục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đích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>.</w:t>
      </w:r>
    </w:p>
    <w:p w14:paraId="14685BF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giản</w:t>
      </w:r>
      <w:proofErr w:type="spellEnd"/>
      <w:r w:rsidRPr="0056202B">
        <w:rPr>
          <w:sz w:val="30"/>
          <w:szCs w:val="30"/>
        </w:rPr>
        <w:t>.</w:t>
      </w:r>
    </w:p>
    <w:p w14:paraId="029C09D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Hạn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>.</w:t>
      </w:r>
    </w:p>
    <w:p w14:paraId="3732360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Góp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tránh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tai </w:t>
      </w:r>
      <w:proofErr w:type="spellStart"/>
      <w:r w:rsidRPr="0056202B">
        <w:rPr>
          <w:sz w:val="30"/>
          <w:szCs w:val="30"/>
        </w:rPr>
        <w:t>biến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hiểm</w:t>
      </w:r>
      <w:proofErr w:type="spellEnd"/>
      <w:r w:rsidRPr="0056202B">
        <w:rPr>
          <w:sz w:val="30"/>
          <w:szCs w:val="30"/>
        </w:rPr>
        <w:t>.</w:t>
      </w:r>
    </w:p>
    <w:p w14:paraId="1C506C5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Nguyên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tắc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cầm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máu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tạm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thời</w:t>
      </w:r>
      <w:proofErr w:type="spellEnd"/>
    </w:p>
    <w:p w14:paraId="5459FBE2" w14:textId="3D88463D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b/>
          <w:bCs/>
          <w:noProof/>
          <w:sz w:val="30"/>
          <w:szCs w:val="30"/>
          <w:bdr w:val="none" w:sz="0" w:space="0" w:color="auto" w:frame="1"/>
        </w:rPr>
        <w:drawing>
          <wp:inline distT="0" distB="0" distL="0" distR="0" wp14:anchorId="0D01436B" wp14:editId="32FD613E">
            <wp:extent cx="3752215" cy="2664460"/>
            <wp:effectExtent l="0" t="0" r="635" b="2540"/>
            <wp:docPr id="18" name="Picture 18" descr="Lý thuyết GDQP 11 bài 7: Kĩ thuật cấp cứu và chuyển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ý thuyết GDQP 11 bài 7: Kĩ thuật cấp cứu và chuyển thươ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ED9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</w:p>
    <w:p w14:paraId="594851B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Khẩn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</w:p>
    <w:p w14:paraId="46739D5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đúng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</w:p>
    <w:p w14:paraId="5C68E85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Đúng</w:t>
      </w:r>
      <w:proofErr w:type="spellEnd"/>
      <w:r w:rsidRPr="0056202B">
        <w:rPr>
          <w:sz w:val="30"/>
          <w:szCs w:val="30"/>
        </w:rPr>
        <w:t xml:space="preserve"> qui </w:t>
      </w:r>
      <w:proofErr w:type="spellStart"/>
      <w:r w:rsidRPr="0056202B">
        <w:rPr>
          <w:sz w:val="30"/>
          <w:szCs w:val="30"/>
        </w:rPr>
        <w:t>trình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thuật</w:t>
      </w:r>
      <w:proofErr w:type="spellEnd"/>
    </w:p>
    <w:p w14:paraId="3FA6B04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Phân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biệt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các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loại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chảy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máu</w:t>
      </w:r>
      <w:proofErr w:type="spellEnd"/>
    </w:p>
    <w:p w14:paraId="78C600C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thẫm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thấm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ít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>.</w:t>
      </w:r>
    </w:p>
    <w:p w14:paraId="5F19338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tĩnh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nhỏ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thẫm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>.</w:t>
      </w:r>
    </w:p>
    <w:p w14:paraId="64DA9C7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>.</w:t>
      </w:r>
    </w:p>
    <w:p w14:paraId="31B1FDB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4.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Các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biện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pháp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cầm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máu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tạm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thời</w:t>
      </w:r>
      <w:proofErr w:type="spellEnd"/>
    </w:p>
    <w:p w14:paraId="14601A7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a.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</w:p>
    <w:p w14:paraId="45E358A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nền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khắc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đọng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tác</w:t>
      </w:r>
      <w:proofErr w:type="spellEnd"/>
      <w:r w:rsidRPr="0056202B">
        <w:rPr>
          <w:sz w:val="30"/>
          <w:szCs w:val="30"/>
        </w:rPr>
        <w:t xml:space="preserve"> dung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gây</w:t>
      </w:r>
      <w:proofErr w:type="spellEnd"/>
      <w:r w:rsidRPr="0056202B">
        <w:rPr>
          <w:sz w:val="30"/>
          <w:szCs w:val="30"/>
        </w:rPr>
        <w:t xml:space="preserve"> tai </w:t>
      </w:r>
      <w:proofErr w:type="spellStart"/>
      <w:r w:rsidRPr="0056202B">
        <w:rPr>
          <w:sz w:val="30"/>
          <w:szCs w:val="30"/>
        </w:rPr>
        <w:t>biến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hỏi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nắm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>.</w:t>
      </w:r>
    </w:p>
    <w:p w14:paraId="3DCC3B2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lâu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mỏi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, do </w:t>
      </w:r>
      <w:proofErr w:type="spellStart"/>
      <w:r w:rsidRPr="0056202B">
        <w:rPr>
          <w:sz w:val="30"/>
          <w:szCs w:val="30"/>
        </w:rPr>
        <w:t>vậy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>.</w:t>
      </w:r>
    </w:p>
    <w:p w14:paraId="5F06547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>:</w:t>
      </w:r>
    </w:p>
    <w:p w14:paraId="10E3E28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quay ở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: Khi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quay ở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bờ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bờ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1,5cm.</w:t>
      </w:r>
    </w:p>
    <w:p w14:paraId="11771C5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: Khi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bốn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ngốn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Nếu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sâu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đỉnh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>.</w:t>
      </w:r>
    </w:p>
    <w:p w14:paraId="2186ABF1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hõm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: Khi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hố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sâu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hố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bờ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sườn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>.</w:t>
      </w:r>
    </w:p>
    <w:p w14:paraId="467F05D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</w:t>
      </w:r>
      <w:proofErr w:type="spellEnd"/>
    </w:p>
    <w:p w14:paraId="120F889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. Khi chi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bởi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bao </w:t>
      </w:r>
      <w:proofErr w:type="spellStart"/>
      <w:r w:rsidRPr="0056202B">
        <w:rPr>
          <w:sz w:val="30"/>
          <w:szCs w:val="30"/>
        </w:rPr>
        <w:t>quanh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>.</w:t>
      </w:r>
    </w:p>
    <w:p w14:paraId="78F78B8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lâu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kèm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</w:t>
      </w:r>
      <w:proofErr w:type="spellEnd"/>
      <w:r w:rsidRPr="0056202B">
        <w:rPr>
          <w:sz w:val="30"/>
          <w:szCs w:val="30"/>
        </w:rPr>
        <w:t>.</w:t>
      </w:r>
    </w:p>
    <w:p w14:paraId="4BB18EBE" w14:textId="4F01E209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noProof/>
          <w:sz w:val="30"/>
          <w:szCs w:val="30"/>
        </w:rPr>
        <w:lastRenderedPageBreak/>
        <w:drawing>
          <wp:inline distT="0" distB="0" distL="0" distR="0" wp14:anchorId="04841FCA" wp14:editId="178B1DC6">
            <wp:extent cx="5579745" cy="2400300"/>
            <wp:effectExtent l="0" t="0" r="1905" b="0"/>
            <wp:docPr id="17" name="Picture 17" descr="Lý thuyết GDQP 11 bài 7: Kĩ thuật cấp cứu và chuyển thương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ý thuyết GDQP 11 bài 7: Kĩ thuật cấp cứu và chuyển thương (ảnh 2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E5D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: Khi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>.</w:t>
      </w:r>
      <w:r w:rsidRPr="0056202B">
        <w:rPr>
          <w:sz w:val="30"/>
          <w:szCs w:val="30"/>
        </w:rPr>
        <w:br/>
        <w:t xml:space="preserve">  Khi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lâu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chữa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>.</w:t>
      </w:r>
    </w:p>
    <w:p w14:paraId="11283D2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con </w:t>
      </w:r>
      <w:proofErr w:type="spellStart"/>
      <w:r w:rsidRPr="0056202B">
        <w:rPr>
          <w:sz w:val="30"/>
          <w:szCs w:val="30"/>
        </w:rPr>
        <w:t>chèn</w:t>
      </w:r>
      <w:proofErr w:type="spellEnd"/>
      <w:r w:rsidRPr="0056202B">
        <w:rPr>
          <w:sz w:val="30"/>
          <w:szCs w:val="30"/>
        </w:rPr>
        <w:t xml:space="preserve">: Khi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do </w:t>
      </w:r>
      <w:proofErr w:type="spellStart"/>
      <w:r w:rsidRPr="0056202B">
        <w:rPr>
          <w:sz w:val="30"/>
          <w:szCs w:val="30"/>
        </w:rPr>
        <w:t>tổn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lấy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khúc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gỗ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kính</w:t>
      </w:r>
      <w:proofErr w:type="spellEnd"/>
      <w:r w:rsidRPr="0056202B">
        <w:rPr>
          <w:sz w:val="30"/>
          <w:szCs w:val="30"/>
        </w:rPr>
        <w:t xml:space="preserve"> 5-10cm, hay </w:t>
      </w:r>
      <w:proofErr w:type="spellStart"/>
      <w:r w:rsidRPr="0056202B">
        <w:rPr>
          <w:sz w:val="30"/>
          <w:szCs w:val="30"/>
        </w:rPr>
        <w:t>cuộn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rồi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>.</w:t>
      </w:r>
    </w:p>
    <w:p w14:paraId="4FBDFFE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c.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</w:p>
    <w:p w14:paraId="470FA78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xiết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>.</w:t>
      </w:r>
    </w:p>
    <w:p w14:paraId="3E9B832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>:</w:t>
      </w:r>
    </w:p>
    <w:p w14:paraId="6F0301B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hút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>.</w:t>
      </w:r>
    </w:p>
    <w:p w14:paraId="6166FE6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gạc</w:t>
      </w:r>
      <w:proofErr w:type="spellEnd"/>
      <w:r w:rsidRPr="0056202B">
        <w:rPr>
          <w:sz w:val="30"/>
          <w:szCs w:val="30"/>
        </w:rPr>
        <w:t>.</w:t>
      </w:r>
    </w:p>
    <w:p w14:paraId="4739FB8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kiểu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xoắn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</w:t>
      </w:r>
      <w:proofErr w:type="spellEnd"/>
      <w:r w:rsidRPr="0056202B">
        <w:rPr>
          <w:sz w:val="30"/>
          <w:szCs w:val="30"/>
        </w:rPr>
        <w:t xml:space="preserve"> 8 (</w:t>
      </w:r>
      <w:proofErr w:type="spellStart"/>
      <w:r w:rsidRPr="0056202B">
        <w:rPr>
          <w:sz w:val="30"/>
          <w:szCs w:val="30"/>
        </w:rPr>
        <w:t>nên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này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tính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tốt</w:t>
      </w:r>
      <w:proofErr w:type="spellEnd"/>
      <w:r w:rsidRPr="0056202B">
        <w:rPr>
          <w:sz w:val="30"/>
          <w:szCs w:val="30"/>
        </w:rPr>
        <w:t>)</w:t>
      </w:r>
    </w:p>
    <w:p w14:paraId="167227A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d.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chèn</w:t>
      </w:r>
      <w:proofErr w:type="spellEnd"/>
    </w:p>
    <w:p w14:paraId="3469114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lastRenderedPageBreak/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chèn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kiểu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tròn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nhẵn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cạnh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gọi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con </w:t>
      </w:r>
      <w:proofErr w:type="spellStart"/>
      <w:r w:rsidRPr="0056202B">
        <w:rPr>
          <w:sz w:val="30"/>
          <w:szCs w:val="30"/>
        </w:rPr>
        <w:t>chèn</w:t>
      </w:r>
      <w:proofErr w:type="spellEnd"/>
      <w:r w:rsidRPr="0056202B">
        <w:rPr>
          <w:sz w:val="30"/>
          <w:szCs w:val="30"/>
        </w:rPr>
        <w:t xml:space="preserve">, con </w:t>
      </w:r>
      <w:proofErr w:type="spellStart"/>
      <w:r w:rsidRPr="0056202B">
        <w:rPr>
          <w:sz w:val="30"/>
          <w:szCs w:val="30"/>
        </w:rPr>
        <w:t>chèn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con </w:t>
      </w:r>
      <w:proofErr w:type="spellStart"/>
      <w:r w:rsidRPr="0056202B">
        <w:rPr>
          <w:sz w:val="30"/>
          <w:szCs w:val="30"/>
        </w:rPr>
        <w:t>chèn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xiết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chèn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>.</w:t>
      </w:r>
    </w:p>
    <w:p w14:paraId="3DC9C80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e.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nút</w:t>
      </w:r>
      <w:proofErr w:type="spellEnd"/>
    </w:p>
    <w:p w14:paraId="010BCDE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nút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thêm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khuẩn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nhét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nút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>.</w:t>
      </w:r>
      <w:r w:rsidRPr="0056202B">
        <w:rPr>
          <w:sz w:val="30"/>
          <w:szCs w:val="30"/>
        </w:rPr>
        <w:br/>
      </w:r>
      <w:proofErr w:type="spellStart"/>
      <w:r w:rsidRPr="0056202B">
        <w:rPr>
          <w:sz w:val="30"/>
          <w:szCs w:val="30"/>
        </w:rPr>
        <w:t>Nút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tốt</w:t>
      </w:r>
      <w:proofErr w:type="spellEnd"/>
      <w:r w:rsidRPr="0056202B">
        <w:rPr>
          <w:sz w:val="30"/>
          <w:szCs w:val="30"/>
        </w:rPr>
        <w:t>.</w:t>
      </w:r>
    </w:p>
    <w:p w14:paraId="3CE7A99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f. Ga </w:t>
      </w:r>
      <w:proofErr w:type="spellStart"/>
      <w:r w:rsidRPr="0056202B">
        <w:rPr>
          <w:sz w:val="30"/>
          <w:szCs w:val="30"/>
        </w:rPr>
        <w:t>rô</w:t>
      </w:r>
      <w:proofErr w:type="spellEnd"/>
    </w:p>
    <w:p w14:paraId="1E62751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Ga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xoắn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chi,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>.</w:t>
      </w:r>
    </w:p>
    <w:p w14:paraId="42334AE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Do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khoảng</w:t>
      </w:r>
      <w:proofErr w:type="spellEnd"/>
      <w:r w:rsidRPr="0056202B">
        <w:rPr>
          <w:sz w:val="30"/>
          <w:szCs w:val="30"/>
        </w:rPr>
        <w:t xml:space="preserve"> 60 – 90 </w:t>
      </w:r>
      <w:proofErr w:type="spellStart"/>
      <w:r w:rsidRPr="0056202B">
        <w:rPr>
          <w:sz w:val="30"/>
          <w:szCs w:val="30"/>
        </w:rPr>
        <w:t>phút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rất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dễ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xảy</w:t>
      </w:r>
      <w:proofErr w:type="spellEnd"/>
      <w:r w:rsidRPr="0056202B">
        <w:rPr>
          <w:sz w:val="30"/>
          <w:szCs w:val="30"/>
        </w:rPr>
        <w:t xml:space="preserve"> ra tai </w:t>
      </w:r>
      <w:proofErr w:type="spellStart"/>
      <w:r w:rsidRPr="0056202B">
        <w:rPr>
          <w:sz w:val="30"/>
          <w:szCs w:val="30"/>
        </w:rPr>
        <w:t>biến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hiểm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quyết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>.</w:t>
      </w:r>
    </w:p>
    <w:p w14:paraId="44CE2FD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: Ga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đây</w:t>
      </w:r>
      <w:proofErr w:type="spellEnd"/>
      <w:r w:rsidRPr="0056202B">
        <w:rPr>
          <w:sz w:val="30"/>
          <w:szCs w:val="30"/>
        </w:rPr>
        <w:t>:</w:t>
      </w:r>
    </w:p>
    <w:p w14:paraId="350DA7A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ở chi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ồ </w:t>
      </w:r>
      <w:proofErr w:type="spellStart"/>
      <w:r w:rsidRPr="0056202B">
        <w:rPr>
          <w:sz w:val="30"/>
          <w:szCs w:val="30"/>
        </w:rPr>
        <w:t>ạt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qua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>.</w:t>
      </w:r>
    </w:p>
    <w:p w14:paraId="67E601D1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nhiên</w:t>
      </w:r>
      <w:proofErr w:type="spellEnd"/>
      <w:r w:rsidRPr="0056202B">
        <w:rPr>
          <w:sz w:val="30"/>
          <w:szCs w:val="30"/>
        </w:rPr>
        <w:t>.</w:t>
      </w:r>
    </w:p>
    <w:p w14:paraId="7DE09FB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mềm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kèm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</w:t>
      </w:r>
      <w:proofErr w:type="spellEnd"/>
      <w:r w:rsidRPr="0056202B">
        <w:rPr>
          <w:sz w:val="30"/>
          <w:szCs w:val="30"/>
        </w:rPr>
        <w:t>.</w:t>
      </w:r>
    </w:p>
    <w:p w14:paraId="2D5B314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cắn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xâm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>.</w:t>
      </w:r>
    </w:p>
    <w:p w14:paraId="1E7F354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>:</w:t>
      </w:r>
    </w:p>
    <w:p w14:paraId="112CE57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lộ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dễ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nhận</w:t>
      </w:r>
      <w:proofErr w:type="spellEnd"/>
      <w:r w:rsidRPr="0056202B">
        <w:rPr>
          <w:sz w:val="30"/>
          <w:szCs w:val="30"/>
        </w:rPr>
        <w:t xml:space="preserve"> ra. </w:t>
      </w:r>
      <w:proofErr w:type="spellStart"/>
      <w:r w:rsidRPr="0056202B">
        <w:rPr>
          <w:sz w:val="30"/>
          <w:szCs w:val="30"/>
        </w:rPr>
        <w:t>Tuyệt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>.</w:t>
      </w:r>
    </w:p>
    <w:p w14:paraId="026C41A1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chữa</w:t>
      </w:r>
      <w:proofErr w:type="spellEnd"/>
      <w:r w:rsidRPr="0056202B">
        <w:rPr>
          <w:sz w:val="30"/>
          <w:szCs w:val="30"/>
        </w:rPr>
        <w:t xml:space="preserve">;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</w:t>
      </w:r>
      <w:proofErr w:type="spellEnd"/>
      <w:r w:rsidRPr="0056202B">
        <w:rPr>
          <w:sz w:val="30"/>
          <w:szCs w:val="30"/>
        </w:rPr>
        <w:t xml:space="preserve"> 1 </w:t>
      </w:r>
      <w:proofErr w:type="spellStart"/>
      <w:r w:rsidRPr="0056202B">
        <w:rPr>
          <w:sz w:val="30"/>
          <w:szCs w:val="30"/>
        </w:rPr>
        <w:t>giờ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1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lâu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quá</w:t>
      </w:r>
      <w:proofErr w:type="spellEnd"/>
      <w:r w:rsidRPr="0056202B">
        <w:rPr>
          <w:sz w:val="30"/>
          <w:szCs w:val="30"/>
        </w:rPr>
        <w:t xml:space="preserve"> 3-4 </w:t>
      </w:r>
      <w:proofErr w:type="spellStart"/>
      <w:r w:rsidRPr="0056202B">
        <w:rPr>
          <w:sz w:val="30"/>
          <w:szCs w:val="30"/>
        </w:rPr>
        <w:t>giờ</w:t>
      </w:r>
      <w:proofErr w:type="spellEnd"/>
      <w:r w:rsidRPr="0056202B">
        <w:rPr>
          <w:sz w:val="30"/>
          <w:szCs w:val="30"/>
        </w:rPr>
        <w:t>.</w:t>
      </w:r>
    </w:p>
    <w:p w14:paraId="0E1E7BD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phiếu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rõ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Họ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tên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1,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</w:t>
      </w:r>
      <w:proofErr w:type="gramStart"/>
      <w:r w:rsidRPr="0056202B">
        <w:rPr>
          <w:sz w:val="30"/>
          <w:szCs w:val="30"/>
        </w:rPr>
        <w:t>2,...</w:t>
      </w:r>
      <w:proofErr w:type="spellStart"/>
      <w:proofErr w:type="gramEnd"/>
      <w:r w:rsidRPr="0056202B">
        <w:rPr>
          <w:sz w:val="30"/>
          <w:szCs w:val="30"/>
        </w:rPr>
        <w:t>Họ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tên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địa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,...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giúp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dõi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>.</w:t>
      </w:r>
    </w:p>
    <w:p w14:paraId="428152A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túi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>.</w:t>
      </w:r>
    </w:p>
    <w:p w14:paraId="764CAAF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su</w:t>
      </w:r>
      <w:proofErr w:type="spellEnd"/>
      <w:r w:rsidRPr="0056202B">
        <w:rPr>
          <w:sz w:val="30"/>
          <w:szCs w:val="30"/>
        </w:rPr>
        <w:t xml:space="preserve"> to </w:t>
      </w:r>
      <w:proofErr w:type="spellStart"/>
      <w:r w:rsidRPr="0056202B">
        <w:rPr>
          <w:sz w:val="30"/>
          <w:szCs w:val="30"/>
        </w:rPr>
        <w:t>bản</w:t>
      </w:r>
      <w:proofErr w:type="spellEnd"/>
      <w:r w:rsidRPr="0056202B">
        <w:rPr>
          <w:sz w:val="30"/>
          <w:szCs w:val="30"/>
        </w:rPr>
        <w:t xml:space="preserve"> (3 – 4cm) </w:t>
      </w:r>
      <w:proofErr w:type="spellStart"/>
      <w:r w:rsidRPr="0056202B">
        <w:rPr>
          <w:sz w:val="30"/>
          <w:szCs w:val="30"/>
        </w:rPr>
        <w:t>mỏng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hồi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tốt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khẩn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cuôn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tròn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quai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dép</w:t>
      </w:r>
      <w:proofErr w:type="spellEnd"/>
      <w:r w:rsidRPr="0056202B">
        <w:rPr>
          <w:sz w:val="30"/>
          <w:szCs w:val="30"/>
        </w:rPr>
        <w:t>,...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>.</w:t>
      </w:r>
    </w:p>
    <w:p w14:paraId="76474E1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Thứ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>:</w:t>
      </w:r>
    </w:p>
    <w:p w14:paraId="288CE24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>.</w:t>
      </w:r>
    </w:p>
    <w:p w14:paraId="3FD2016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Lót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>.</w:t>
      </w:r>
    </w:p>
    <w:p w14:paraId="768DBCE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rồi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xoắn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xoắn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ra,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dõi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thấy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chảy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>.</w:t>
      </w:r>
    </w:p>
    <w:p w14:paraId="369542B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chính</w:t>
      </w:r>
      <w:proofErr w:type="spellEnd"/>
      <w:r w:rsidRPr="0056202B">
        <w:rPr>
          <w:sz w:val="30"/>
          <w:szCs w:val="30"/>
        </w:rPr>
        <w:t>.</w:t>
      </w:r>
    </w:p>
    <w:p w14:paraId="172C202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Ấn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</w:t>
      </w:r>
      <w:proofErr w:type="spellEnd"/>
    </w:p>
    <w:p w14:paraId="12DA0CD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>,</w:t>
      </w:r>
    </w:p>
    <w:p w14:paraId="522BBFC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nút</w:t>
      </w:r>
      <w:proofErr w:type="spellEnd"/>
    </w:p>
    <w:p w14:paraId="7368A15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chèn</w:t>
      </w:r>
      <w:proofErr w:type="spellEnd"/>
    </w:p>
    <w:p w14:paraId="10033A7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Ga </w:t>
      </w:r>
      <w:proofErr w:type="spellStart"/>
      <w:r w:rsidRPr="0056202B">
        <w:rPr>
          <w:sz w:val="30"/>
          <w:szCs w:val="30"/>
        </w:rPr>
        <w:t>rô</w:t>
      </w:r>
      <w:proofErr w:type="spellEnd"/>
    </w:p>
    <w:p w14:paraId="66E78ED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II. CỐ ĐỊNH TẠM THỜI XƯƠNG GÃY</w:t>
      </w:r>
    </w:p>
    <w:p w14:paraId="5C5EFE1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Tổn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thương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gãy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xương</w:t>
      </w:r>
      <w:proofErr w:type="spellEnd"/>
    </w:p>
    <w:p w14:paraId="434645C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rạn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mảnh</w:t>
      </w:r>
      <w:proofErr w:type="spellEnd"/>
      <w:r w:rsidRPr="0056202B">
        <w:rPr>
          <w:sz w:val="30"/>
          <w:szCs w:val="30"/>
        </w:rPr>
        <w:t>...</w:t>
      </w:r>
    </w:p>
    <w:p w14:paraId="79EF5DB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Da,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nhiều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kinh</w:t>
      </w:r>
      <w:proofErr w:type="spellEnd"/>
      <w:r w:rsidRPr="0056202B">
        <w:rPr>
          <w:sz w:val="30"/>
          <w:szCs w:val="30"/>
        </w:rPr>
        <w:t>.</w:t>
      </w:r>
    </w:p>
    <w:p w14:paraId="6EEC57A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Dễ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choáng</w:t>
      </w:r>
      <w:proofErr w:type="spellEnd"/>
      <w:r w:rsidRPr="0056202B">
        <w:rPr>
          <w:sz w:val="30"/>
          <w:szCs w:val="30"/>
        </w:rPr>
        <w:t xml:space="preserve"> do </w:t>
      </w:r>
      <w:proofErr w:type="spellStart"/>
      <w:r w:rsidRPr="0056202B">
        <w:rPr>
          <w:sz w:val="30"/>
          <w:szCs w:val="30"/>
        </w:rPr>
        <w:t>đau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đớn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>.</w:t>
      </w:r>
    </w:p>
    <w:p w14:paraId="7BEB97D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Mục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đích</w:t>
      </w:r>
      <w:proofErr w:type="spellEnd"/>
    </w:p>
    <w:p w14:paraId="182C8B1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đớn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>.</w:t>
      </w:r>
    </w:p>
    <w:p w14:paraId="7FE0BA8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tĩnh</w:t>
      </w:r>
      <w:proofErr w:type="spellEnd"/>
      <w:r w:rsidRPr="0056202B">
        <w:rPr>
          <w:sz w:val="30"/>
          <w:szCs w:val="30"/>
        </w:rPr>
        <w:t>.</w:t>
      </w:r>
    </w:p>
    <w:p w14:paraId="6B61EB8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Phòng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tai </w:t>
      </w:r>
      <w:proofErr w:type="spellStart"/>
      <w:r w:rsidRPr="0056202B">
        <w:rPr>
          <w:sz w:val="30"/>
          <w:szCs w:val="30"/>
        </w:rPr>
        <w:t>biến</w:t>
      </w:r>
      <w:proofErr w:type="spellEnd"/>
      <w:r w:rsidRPr="0056202B">
        <w:rPr>
          <w:sz w:val="30"/>
          <w:szCs w:val="30"/>
        </w:rPr>
        <w:t>.</w:t>
      </w:r>
    </w:p>
    <w:p w14:paraId="26962D6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3.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Nguyên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tắc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cố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định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tạm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thời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xương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gãy</w:t>
      </w:r>
      <w:proofErr w:type="spellEnd"/>
    </w:p>
    <w:p w14:paraId="6A58B6A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ổ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>.</w:t>
      </w:r>
    </w:p>
    <w:p w14:paraId="68636C7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>.</w:t>
      </w:r>
    </w:p>
    <w:p w14:paraId="49452EF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co </w:t>
      </w:r>
      <w:proofErr w:type="spellStart"/>
      <w:r w:rsidRPr="0056202B">
        <w:rPr>
          <w:sz w:val="30"/>
          <w:szCs w:val="30"/>
        </w:rPr>
        <w:t>kéo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nắn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chỉnh</w:t>
      </w:r>
      <w:proofErr w:type="spellEnd"/>
      <w:r w:rsidRPr="0056202B">
        <w:rPr>
          <w:sz w:val="30"/>
          <w:szCs w:val="30"/>
        </w:rPr>
        <w:t xml:space="preserve"> ổ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>.</w:t>
      </w:r>
    </w:p>
    <w:p w14:paraId="7E272E0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chắc</w:t>
      </w:r>
      <w:proofErr w:type="spellEnd"/>
      <w:r w:rsidRPr="0056202B">
        <w:rPr>
          <w:sz w:val="30"/>
          <w:szCs w:val="30"/>
        </w:rPr>
        <w:t>.</w:t>
      </w:r>
    </w:p>
    <w:p w14:paraId="401E28F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4.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Kỹ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thuật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cố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định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tạm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thời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xương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gãy</w:t>
      </w:r>
      <w:proofErr w:type="spellEnd"/>
    </w:p>
    <w:p w14:paraId="6015BAB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</w:p>
    <w:p w14:paraId="3CA98A9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</w:p>
    <w:p w14:paraId="4F35FFC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gỗ</w:t>
      </w:r>
      <w:proofErr w:type="spellEnd"/>
    </w:p>
    <w:p w14:paraId="65A2F92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crame</w:t>
      </w:r>
      <w:proofErr w:type="spellEnd"/>
    </w:p>
    <w:p w14:paraId="383CD79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Kỹ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</w:p>
    <w:p w14:paraId="1127527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hở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nếu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thiết</w:t>
      </w:r>
      <w:proofErr w:type="spellEnd"/>
      <w:r w:rsidRPr="0056202B">
        <w:rPr>
          <w:sz w:val="30"/>
          <w:szCs w:val="30"/>
        </w:rPr>
        <w:t xml:space="preserve">),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>.</w:t>
      </w:r>
    </w:p>
    <w:p w14:paraId="2C94335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to </w:t>
      </w:r>
      <w:proofErr w:type="spellStart"/>
      <w:r w:rsidRPr="0056202B">
        <w:rPr>
          <w:sz w:val="30"/>
          <w:szCs w:val="30"/>
        </w:rPr>
        <w:t>bản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Crame</w:t>
      </w:r>
      <w:proofErr w:type="spellEnd"/>
      <w:r w:rsidRPr="0056202B">
        <w:rPr>
          <w:sz w:val="30"/>
          <w:szCs w:val="30"/>
        </w:rPr>
        <w:t>:</w:t>
      </w:r>
    </w:p>
    <w:p w14:paraId="4C8277B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cuộn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cuộn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sấp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sấp</w:t>
      </w:r>
      <w:proofErr w:type="spellEnd"/>
      <w:r w:rsidRPr="0056202B">
        <w:rPr>
          <w:sz w:val="30"/>
          <w:szCs w:val="30"/>
        </w:rPr>
        <w:t>.</w:t>
      </w:r>
    </w:p>
    <w:p w14:paraId="4437323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>.</w:t>
      </w:r>
    </w:p>
    <w:p w14:paraId="148D810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dõi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máu</w:t>
      </w:r>
      <w:proofErr w:type="spellEnd"/>
      <w:r w:rsidRPr="0056202B">
        <w:rPr>
          <w:sz w:val="30"/>
          <w:szCs w:val="30"/>
        </w:rPr>
        <w:t>.</w:t>
      </w:r>
    </w:p>
    <w:p w14:paraId="139BD3B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+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khăn</w:t>
      </w:r>
      <w:proofErr w:type="spellEnd"/>
      <w:r w:rsidRPr="0056202B">
        <w:rPr>
          <w:sz w:val="30"/>
          <w:szCs w:val="30"/>
        </w:rPr>
        <w:t xml:space="preserve"> tam </w:t>
      </w:r>
      <w:proofErr w:type="spellStart"/>
      <w:r w:rsidRPr="0056202B">
        <w:rPr>
          <w:sz w:val="30"/>
          <w:szCs w:val="30"/>
        </w:rPr>
        <w:t>giác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cuộn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900.</w:t>
      </w:r>
    </w:p>
    <w:p w14:paraId="5C15FC1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2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Crame</w:t>
      </w:r>
      <w:proofErr w:type="spellEnd"/>
      <w:r w:rsidRPr="0056202B">
        <w:rPr>
          <w:sz w:val="30"/>
          <w:szCs w:val="30"/>
        </w:rPr>
        <w:t>.</w:t>
      </w:r>
    </w:p>
    <w:p w14:paraId="52747AF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ngắn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>.</w:t>
      </w:r>
    </w:p>
    <w:p w14:paraId="599EE8B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mu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mỏm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>.</w:t>
      </w:r>
    </w:p>
    <w:p w14:paraId="4052A62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>.</w:t>
      </w:r>
    </w:p>
    <w:p w14:paraId="3DBCC85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khăn</w:t>
      </w:r>
      <w:proofErr w:type="spellEnd"/>
      <w:r w:rsidRPr="0056202B">
        <w:rPr>
          <w:sz w:val="30"/>
          <w:szCs w:val="30"/>
        </w:rPr>
        <w:t xml:space="preserve"> tam </w:t>
      </w:r>
      <w:proofErr w:type="spellStart"/>
      <w:r w:rsidRPr="0056202B">
        <w:rPr>
          <w:sz w:val="30"/>
          <w:szCs w:val="30"/>
        </w:rPr>
        <w:t>giác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cuộn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900.</w:t>
      </w:r>
    </w:p>
    <w:p w14:paraId="0E5E5E7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nep </w:t>
      </w:r>
      <w:proofErr w:type="spellStart"/>
      <w:r w:rsidRPr="0056202B">
        <w:rPr>
          <w:sz w:val="30"/>
          <w:szCs w:val="30"/>
        </w:rPr>
        <w:t>Crame</w:t>
      </w:r>
      <w:proofErr w:type="spellEnd"/>
      <w:r w:rsidRPr="0056202B">
        <w:rPr>
          <w:sz w:val="30"/>
          <w:szCs w:val="30"/>
        </w:rPr>
        <w:t>:</w:t>
      </w:r>
    </w:p>
    <w:p w14:paraId="555BB3A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Dặt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ngắn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>.</w:t>
      </w:r>
    </w:p>
    <w:p w14:paraId="3A0904F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mõm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mỏm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vai</w:t>
      </w:r>
      <w:proofErr w:type="spellEnd"/>
      <w:r w:rsidRPr="0056202B">
        <w:rPr>
          <w:sz w:val="30"/>
          <w:szCs w:val="30"/>
        </w:rPr>
        <w:t>.</w:t>
      </w:r>
    </w:p>
    <w:p w14:paraId="07110B2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1/3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khớp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vai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khuỷu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>.</w:t>
      </w:r>
    </w:p>
    <w:p w14:paraId="33E63F5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khăn</w:t>
      </w:r>
      <w:proofErr w:type="spellEnd"/>
      <w:r w:rsidRPr="0056202B">
        <w:rPr>
          <w:sz w:val="30"/>
          <w:szCs w:val="30"/>
        </w:rPr>
        <w:t xml:space="preserve"> tam </w:t>
      </w:r>
      <w:proofErr w:type="spellStart"/>
      <w:r w:rsidRPr="0056202B">
        <w:rPr>
          <w:sz w:val="30"/>
          <w:szCs w:val="30"/>
        </w:rPr>
        <w:t>giác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cuộn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gấp</w:t>
      </w:r>
      <w:proofErr w:type="spellEnd"/>
      <w:r w:rsidRPr="0056202B">
        <w:rPr>
          <w:sz w:val="30"/>
          <w:szCs w:val="30"/>
        </w:rPr>
        <w:t xml:space="preserve"> 900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cuốn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>.</w:t>
      </w:r>
    </w:p>
    <w:p w14:paraId="2319F5A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Crame</w:t>
      </w:r>
      <w:proofErr w:type="spellEnd"/>
      <w:r w:rsidRPr="0056202B">
        <w:rPr>
          <w:sz w:val="30"/>
          <w:szCs w:val="30"/>
        </w:rPr>
        <w:t>:</w:t>
      </w:r>
    </w:p>
    <w:p w14:paraId="35F2E9B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gót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đùi</w:t>
      </w:r>
      <w:proofErr w:type="spellEnd"/>
      <w:r w:rsidRPr="0056202B">
        <w:rPr>
          <w:sz w:val="30"/>
          <w:szCs w:val="30"/>
        </w:rPr>
        <w:t>.</w:t>
      </w:r>
    </w:p>
    <w:p w14:paraId="42FC81E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>.</w:t>
      </w:r>
    </w:p>
    <w:p w14:paraId="6C10106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gối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giữa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đùi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>.</w:t>
      </w:r>
    </w:p>
    <w:p w14:paraId="3F52DE1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đùi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Crame</w:t>
      </w:r>
      <w:proofErr w:type="spellEnd"/>
      <w:r w:rsidRPr="0056202B">
        <w:rPr>
          <w:sz w:val="30"/>
          <w:szCs w:val="30"/>
        </w:rPr>
        <w:t>:</w:t>
      </w:r>
    </w:p>
    <w:p w14:paraId="691F170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chậu</w:t>
      </w:r>
      <w:proofErr w:type="spellEnd"/>
      <w:r w:rsidRPr="0056202B">
        <w:rPr>
          <w:sz w:val="30"/>
          <w:szCs w:val="30"/>
        </w:rPr>
        <w:t xml:space="preserve">)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gót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>.</w:t>
      </w:r>
    </w:p>
    <w:p w14:paraId="68C47A3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gót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>.</w:t>
      </w:r>
    </w:p>
    <w:p w14:paraId="5491225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+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bẹn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gót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>.</w:t>
      </w:r>
    </w:p>
    <w:p w14:paraId="5EDF2A5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lót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>.</w:t>
      </w:r>
    </w:p>
    <w:p w14:paraId="32681111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gối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proofErr w:type="gramStart"/>
      <w:r w:rsidRPr="0056202B">
        <w:rPr>
          <w:sz w:val="30"/>
          <w:szCs w:val="30"/>
        </w:rPr>
        <w:t>bẹn</w:t>
      </w:r>
      <w:proofErr w:type="spellEnd"/>
      <w:r w:rsidRPr="0056202B">
        <w:rPr>
          <w:sz w:val="30"/>
          <w:szCs w:val="30"/>
        </w:rPr>
        <w:t xml:space="preserve"> ,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ngang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đoạn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ngang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>.</w:t>
      </w:r>
    </w:p>
    <w:p w14:paraId="5D637B4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Sau </w:t>
      </w:r>
      <w:proofErr w:type="spellStart"/>
      <w:r w:rsidRPr="0056202B">
        <w:rPr>
          <w:sz w:val="30"/>
          <w:szCs w:val="30"/>
        </w:rPr>
        <w:t>đó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chi </w:t>
      </w:r>
      <w:proofErr w:type="spellStart"/>
      <w:r w:rsidRPr="0056202B">
        <w:rPr>
          <w:sz w:val="30"/>
          <w:szCs w:val="30"/>
        </w:rPr>
        <w:t>lành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đùi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>.</w:t>
      </w:r>
    </w:p>
    <w:p w14:paraId="4C7C9B1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Crame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nẹp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>.</w:t>
      </w:r>
    </w:p>
    <w:p w14:paraId="6357CFA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đùi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định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cứng</w:t>
      </w:r>
      <w:proofErr w:type="spellEnd"/>
      <w:r w:rsidRPr="0056202B">
        <w:rPr>
          <w:sz w:val="30"/>
          <w:szCs w:val="30"/>
        </w:rPr>
        <w:t>.</w:t>
      </w:r>
    </w:p>
    <w:p w14:paraId="3AC6EA6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III. HÔ HẤP NHÂN TẠO</w:t>
      </w:r>
    </w:p>
    <w:p w14:paraId="7C1B40FD" w14:textId="0A6AFA4E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b/>
          <w:bCs/>
          <w:noProof/>
          <w:color w:val="194FBD"/>
          <w:sz w:val="30"/>
          <w:szCs w:val="30"/>
          <w:bdr w:val="none" w:sz="0" w:space="0" w:color="auto" w:frame="1"/>
        </w:rPr>
        <w:drawing>
          <wp:inline distT="0" distB="0" distL="0" distR="0" wp14:anchorId="5BC43989" wp14:editId="3CA7BF84">
            <wp:extent cx="5494020" cy="3200400"/>
            <wp:effectExtent l="0" t="0" r="0" b="0"/>
            <wp:docPr id="16" name="Picture 16" descr="Lý thuyết GDQP 11 bài 7: Kĩ thuật cấp cứu và chuyển thương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ý thuyết GDQP 11 bài 7: Kĩ thuật cấp cứu và chuyển thương (ảnh 3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265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Khái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niệm</w:t>
      </w:r>
      <w:proofErr w:type="spellEnd"/>
      <w:r w:rsidRPr="0056202B">
        <w:rPr>
          <w:sz w:val="30"/>
          <w:szCs w:val="30"/>
        </w:rPr>
        <w:t>:</w:t>
      </w:r>
    </w:p>
    <w:p w14:paraId="5A61B2B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khí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khí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phổi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</w:p>
    <w:p w14:paraId="711337F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Nguyên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nhân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gây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ngạt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thở</w:t>
      </w:r>
      <w:proofErr w:type="spellEnd"/>
    </w:p>
    <w:p w14:paraId="095775E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Do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nước</w:t>
      </w:r>
      <w:proofErr w:type="spellEnd"/>
      <w:r w:rsidRPr="0056202B">
        <w:rPr>
          <w:sz w:val="30"/>
          <w:szCs w:val="30"/>
        </w:rPr>
        <w:t>.</w:t>
      </w:r>
    </w:p>
    <w:p w14:paraId="7B539B3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Do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vùi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lấp</w:t>
      </w:r>
      <w:proofErr w:type="spellEnd"/>
      <w:r w:rsidRPr="0056202B">
        <w:rPr>
          <w:sz w:val="30"/>
          <w:szCs w:val="30"/>
        </w:rPr>
        <w:t>.</w:t>
      </w:r>
    </w:p>
    <w:p w14:paraId="5175E3C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Do </w:t>
      </w:r>
      <w:proofErr w:type="spellStart"/>
      <w:r w:rsidRPr="0056202B">
        <w:rPr>
          <w:sz w:val="30"/>
          <w:szCs w:val="30"/>
        </w:rPr>
        <w:t>hít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độc</w:t>
      </w:r>
      <w:proofErr w:type="spellEnd"/>
      <w:r w:rsidRPr="0056202B">
        <w:rPr>
          <w:sz w:val="30"/>
          <w:szCs w:val="30"/>
        </w:rPr>
        <w:t>.</w:t>
      </w:r>
    </w:p>
    <w:p w14:paraId="32AFDA4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Do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nghẽn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>.</w:t>
      </w:r>
    </w:p>
    <w:p w14:paraId="1F569EB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Cấp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cứu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ban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đầu</w:t>
      </w:r>
      <w:proofErr w:type="spellEnd"/>
    </w:p>
    <w:p w14:paraId="59142ED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Yêu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cầu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Khẩn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thành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thuật</w:t>
      </w:r>
      <w:proofErr w:type="spellEnd"/>
    </w:p>
    <w:p w14:paraId="7655F62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ngay</w:t>
      </w:r>
      <w:proofErr w:type="spellEnd"/>
    </w:p>
    <w:p w14:paraId="5AD1F0C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</w:p>
    <w:p w14:paraId="430F6A7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</w:p>
    <w:p w14:paraId="4175604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</w:p>
    <w:p w14:paraId="4EFC65D4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</w:p>
    <w:p w14:paraId="43DB598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lòng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ngực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dễ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đem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cao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>.</w:t>
      </w:r>
    </w:p>
    <w:p w14:paraId="5106258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Thổi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>:</w:t>
      </w:r>
    </w:p>
    <w:p w14:paraId="73DB4AB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ngữa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kê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chiếc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gối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chăn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màn</w:t>
      </w:r>
      <w:proofErr w:type="spellEnd"/>
      <w:r w:rsidRPr="0056202B">
        <w:rPr>
          <w:sz w:val="30"/>
          <w:szCs w:val="30"/>
        </w:rPr>
        <w:t xml:space="preserve"> ...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gáy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ngữa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>.</w:t>
      </w:r>
    </w:p>
    <w:p w14:paraId="3ECE4D0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cuốn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miếng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gạc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đờm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dãi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nôn</w:t>
      </w:r>
      <w:proofErr w:type="spellEnd"/>
      <w:r w:rsidRPr="0056202B">
        <w:rPr>
          <w:sz w:val="30"/>
          <w:szCs w:val="30"/>
        </w:rPr>
        <w:t>,...</w:t>
      </w:r>
      <w:proofErr w:type="gramEnd"/>
    </w:p>
    <w:p w14:paraId="0B6E242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Dùng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bóp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mũi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đẩy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há</w:t>
      </w:r>
      <w:proofErr w:type="spellEnd"/>
      <w:r w:rsidRPr="0056202B">
        <w:rPr>
          <w:sz w:val="30"/>
          <w:szCs w:val="30"/>
        </w:rPr>
        <w:t xml:space="preserve"> ra, </w:t>
      </w:r>
      <w:proofErr w:type="spellStart"/>
      <w:r w:rsidRPr="0056202B">
        <w:rPr>
          <w:sz w:val="30"/>
          <w:szCs w:val="30"/>
        </w:rPr>
        <w:t>hít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miệng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thổi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nhịp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15 – 20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>/</w:t>
      </w:r>
      <w:proofErr w:type="spellStart"/>
      <w:r w:rsidRPr="0056202B">
        <w:rPr>
          <w:sz w:val="30"/>
          <w:szCs w:val="30"/>
        </w:rPr>
        <w:t>phút</w:t>
      </w:r>
      <w:proofErr w:type="spellEnd"/>
      <w:r w:rsidRPr="0056202B">
        <w:rPr>
          <w:sz w:val="30"/>
          <w:szCs w:val="30"/>
        </w:rPr>
        <w:t>.</w:t>
      </w:r>
    </w:p>
    <w:p w14:paraId="1B6E4D8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ngực</w:t>
      </w:r>
      <w:proofErr w:type="spellEnd"/>
      <w:r w:rsidRPr="0056202B">
        <w:rPr>
          <w:sz w:val="30"/>
          <w:szCs w:val="30"/>
        </w:rPr>
        <w:t>:</w:t>
      </w:r>
    </w:p>
    <w:p w14:paraId="71A2027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>.</w:t>
      </w:r>
    </w:p>
    <w:p w14:paraId="6F44C2A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xen </w:t>
      </w:r>
      <w:proofErr w:type="spellStart"/>
      <w:r w:rsidRPr="0056202B">
        <w:rPr>
          <w:sz w:val="30"/>
          <w:szCs w:val="30"/>
        </w:rPr>
        <w:t>kẻ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đè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1/3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ức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ngón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chếch</w:t>
      </w:r>
      <w:proofErr w:type="spellEnd"/>
      <w:r w:rsidRPr="0056202B">
        <w:rPr>
          <w:sz w:val="30"/>
          <w:szCs w:val="30"/>
        </w:rPr>
        <w:t xml:space="preserve"> sang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>.</w:t>
      </w:r>
    </w:p>
    <w:p w14:paraId="3BEC689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*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nặng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vừa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lún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2-3 cm.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trẻ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nhỏ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hơn</w:t>
      </w:r>
      <w:proofErr w:type="spellEnd"/>
      <w:r w:rsidRPr="0056202B">
        <w:rPr>
          <w:sz w:val="30"/>
          <w:szCs w:val="30"/>
        </w:rPr>
        <w:t>.</w:t>
      </w:r>
    </w:p>
    <w:p w14:paraId="777566A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Sau </w:t>
      </w:r>
      <w:proofErr w:type="spellStart"/>
      <w:r w:rsidRPr="0056202B">
        <w:rPr>
          <w:sz w:val="30"/>
          <w:szCs w:val="30"/>
        </w:rPr>
        <w:t>mỗi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lỏng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thường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Duy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nhịp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50 -60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>/</w:t>
      </w:r>
      <w:proofErr w:type="spellStart"/>
      <w:r w:rsidRPr="0056202B">
        <w:rPr>
          <w:sz w:val="30"/>
          <w:szCs w:val="30"/>
        </w:rPr>
        <w:t>phút</w:t>
      </w:r>
      <w:proofErr w:type="spellEnd"/>
      <w:r w:rsidRPr="0056202B">
        <w:rPr>
          <w:sz w:val="30"/>
          <w:szCs w:val="30"/>
        </w:rPr>
        <w:t>.</w:t>
      </w:r>
    </w:p>
    <w:p w14:paraId="6DF03A4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trì</w:t>
      </w:r>
      <w:proofErr w:type="spellEnd"/>
      <w:r w:rsidRPr="0056202B">
        <w:rPr>
          <w:sz w:val="30"/>
          <w:szCs w:val="30"/>
        </w:rPr>
        <w:t xml:space="preserve"> 2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, 15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tim.</w:t>
      </w:r>
      <w:proofErr w:type="spellEnd"/>
    </w:p>
    <w:p w14:paraId="33F7E04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Trường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duy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trì</w:t>
      </w:r>
      <w:proofErr w:type="spellEnd"/>
      <w:r w:rsidRPr="0056202B">
        <w:rPr>
          <w:sz w:val="30"/>
          <w:szCs w:val="30"/>
        </w:rPr>
        <w:t xml:space="preserve"> 1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, 5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tim.</w:t>
      </w:r>
      <w:proofErr w:type="spellEnd"/>
    </w:p>
    <w:p w14:paraId="4764BA3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tim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dừng</w:t>
      </w:r>
      <w:proofErr w:type="spellEnd"/>
      <w:r w:rsidRPr="0056202B">
        <w:rPr>
          <w:sz w:val="30"/>
          <w:szCs w:val="30"/>
        </w:rPr>
        <w:t>.</w:t>
      </w:r>
    </w:p>
    <w:p w14:paraId="7E48E4C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Sylveter</w:t>
      </w:r>
      <w:proofErr w:type="spellEnd"/>
    </w:p>
    <w:p w14:paraId="4D7DE92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nằm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ngữa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quay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đệm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>.</w:t>
      </w:r>
    </w:p>
    <w:p w14:paraId="726774C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quỳ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phía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nắm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lấy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>.</w:t>
      </w:r>
    </w:p>
    <w:p w14:paraId="05F80C27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ra: </w:t>
      </w:r>
      <w:proofErr w:type="spellStart"/>
      <w:r w:rsidRPr="0056202B">
        <w:rPr>
          <w:sz w:val="30"/>
          <w:szCs w:val="30"/>
        </w:rPr>
        <w:t>Đưa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ngực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nhổm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duỗi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khí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phổi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>.</w:t>
      </w:r>
    </w:p>
    <w:p w14:paraId="17F6F27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ngồi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kéo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dang </w:t>
      </w:r>
      <w:proofErr w:type="spellStart"/>
      <w:r w:rsidRPr="0056202B">
        <w:rPr>
          <w:sz w:val="30"/>
          <w:szCs w:val="30"/>
        </w:rPr>
        <w:t>rộng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tới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chạm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rồi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thế</w:t>
      </w:r>
      <w:proofErr w:type="spellEnd"/>
      <w:r w:rsidRPr="0056202B">
        <w:rPr>
          <w:sz w:val="30"/>
          <w:szCs w:val="30"/>
        </w:rPr>
        <w:t xml:space="preserve"> ban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khí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ngoài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phổi</w:t>
      </w:r>
      <w:proofErr w:type="spellEnd"/>
      <w:r w:rsidRPr="0056202B">
        <w:rPr>
          <w:sz w:val="30"/>
          <w:szCs w:val="30"/>
        </w:rPr>
        <w:t>.</w:t>
      </w:r>
    </w:p>
    <w:p w14:paraId="77BF63F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nhịp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10 -12 </w:t>
      </w:r>
      <w:proofErr w:type="spellStart"/>
      <w:r w:rsidRPr="0056202B">
        <w:rPr>
          <w:sz w:val="30"/>
          <w:szCs w:val="30"/>
        </w:rPr>
        <w:t>lần</w:t>
      </w:r>
      <w:proofErr w:type="spellEnd"/>
      <w:r w:rsidRPr="0056202B">
        <w:rPr>
          <w:sz w:val="30"/>
          <w:szCs w:val="30"/>
        </w:rPr>
        <w:t>/</w:t>
      </w:r>
      <w:proofErr w:type="spellStart"/>
      <w:r w:rsidRPr="0056202B">
        <w:rPr>
          <w:sz w:val="30"/>
          <w:szCs w:val="30"/>
        </w:rPr>
        <w:t>phút</w:t>
      </w:r>
      <w:proofErr w:type="spellEnd"/>
    </w:p>
    <w:p w14:paraId="046BCEA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chú</w:t>
      </w:r>
      <w:proofErr w:type="spellEnd"/>
      <w:r w:rsidRPr="0056202B">
        <w:rPr>
          <w:sz w:val="30"/>
          <w:szCs w:val="30"/>
        </w:rPr>
        <w:t xml:space="preserve"> ý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</w:p>
    <w:p w14:paraId="36E4C71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sớm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càng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proofErr w:type="gramStart"/>
      <w:r w:rsidRPr="0056202B">
        <w:rPr>
          <w:sz w:val="30"/>
          <w:szCs w:val="30"/>
        </w:rPr>
        <w:t>tốt</w:t>
      </w:r>
      <w:proofErr w:type="spellEnd"/>
      <w:r w:rsidRPr="0056202B">
        <w:rPr>
          <w:sz w:val="30"/>
          <w:szCs w:val="30"/>
        </w:rPr>
        <w:t xml:space="preserve"> ,</w:t>
      </w:r>
      <w:proofErr w:type="gram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nhẫn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gian</w:t>
      </w:r>
      <w:proofErr w:type="spellEnd"/>
      <w:r w:rsidRPr="0056202B">
        <w:rPr>
          <w:sz w:val="30"/>
          <w:szCs w:val="30"/>
        </w:rPr>
        <w:t xml:space="preserve"> 40 – 60 </w:t>
      </w:r>
      <w:proofErr w:type="spellStart"/>
      <w:r w:rsidRPr="0056202B">
        <w:rPr>
          <w:sz w:val="30"/>
          <w:szCs w:val="30"/>
        </w:rPr>
        <w:t>phút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quả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dừng</w:t>
      </w:r>
      <w:proofErr w:type="spellEnd"/>
      <w:r w:rsidRPr="0056202B">
        <w:rPr>
          <w:sz w:val="30"/>
          <w:szCs w:val="30"/>
        </w:rPr>
        <w:t>.</w:t>
      </w:r>
    </w:p>
    <w:p w14:paraId="01B6D46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-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đúng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nguyên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tắc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đủ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mạnh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nhịp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thực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hữu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>.</w:t>
      </w:r>
    </w:p>
    <w:p w14:paraId="5DFFA12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thoáng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chổ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lạnh</w:t>
      </w:r>
      <w:proofErr w:type="spellEnd"/>
    </w:p>
    <w:p w14:paraId="32D71DC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nhiểm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hóa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học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sức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ép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ngực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sườn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tổn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sống</w:t>
      </w:r>
      <w:proofErr w:type="spellEnd"/>
    </w:p>
    <w:p w14:paraId="019F4C3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Tuyệt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chưa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>.</w:t>
      </w:r>
    </w:p>
    <w:p w14:paraId="573CA94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Tiến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việc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>.</w:t>
      </w:r>
    </w:p>
    <w:p w14:paraId="4D37294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Tiến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tốt</w:t>
      </w:r>
      <w:proofErr w:type="spellEnd"/>
    </w:p>
    <w:p w14:paraId="5837E40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hồi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phục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nhip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lúc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ngập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ngừng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vẫn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tiếp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nhịp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thở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sâu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môi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hồng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trở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lại</w:t>
      </w:r>
      <w:proofErr w:type="spellEnd"/>
      <w:r w:rsidRPr="0056202B">
        <w:rPr>
          <w:sz w:val="30"/>
          <w:szCs w:val="30"/>
        </w:rPr>
        <w:t>.</w:t>
      </w:r>
    </w:p>
    <w:p w14:paraId="7333F32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Tiến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triển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xấu</w:t>
      </w:r>
      <w:proofErr w:type="spellEnd"/>
    </w:p>
    <w:p w14:paraId="2B04F13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Chỉ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hô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hấp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dấu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>:</w:t>
      </w:r>
    </w:p>
    <w:p w14:paraId="77A7C6F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Xuất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tím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da ở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thấp</w:t>
      </w:r>
      <w:proofErr w:type="spellEnd"/>
      <w:r w:rsidRPr="0056202B">
        <w:rPr>
          <w:sz w:val="30"/>
          <w:szCs w:val="30"/>
        </w:rPr>
        <w:t>.</w:t>
      </w:r>
    </w:p>
    <w:p w14:paraId="7A87E935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Nhãn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mềm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nhiệt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hậu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môn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250C.</w:t>
      </w:r>
    </w:p>
    <w:p w14:paraId="4B0A988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tượng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chết</w:t>
      </w:r>
      <w:proofErr w:type="spellEnd"/>
      <w:r w:rsidRPr="0056202B">
        <w:rPr>
          <w:sz w:val="30"/>
          <w:szCs w:val="30"/>
        </w:rPr>
        <w:t>.</w:t>
      </w:r>
    </w:p>
    <w:p w14:paraId="708B54A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color w:val="194FBD"/>
          <w:sz w:val="30"/>
          <w:szCs w:val="30"/>
          <w:bdr w:val="none" w:sz="0" w:space="0" w:color="auto" w:frame="1"/>
        </w:rPr>
        <w:t>IV. KỸ THUẬT CHUYỂN THƯƠNG</w:t>
      </w:r>
    </w:p>
    <w:p w14:paraId="2C3A848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* </w:t>
      </w:r>
      <w:proofErr w:type="spellStart"/>
      <w:r w:rsidRPr="0056202B">
        <w:rPr>
          <w:sz w:val="30"/>
          <w:szCs w:val="30"/>
        </w:rPr>
        <w:t>Khái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niệm</w:t>
      </w:r>
      <w:proofErr w:type="spellEnd"/>
      <w:r w:rsidRPr="0056202B">
        <w:rPr>
          <w:sz w:val="30"/>
          <w:szCs w:val="30"/>
        </w:rPr>
        <w:t>:</w:t>
      </w:r>
    </w:p>
    <w:p w14:paraId="5BFBC39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        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chóng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nơi</w:t>
      </w:r>
      <w:proofErr w:type="spellEnd"/>
      <w:r w:rsidRPr="0056202B">
        <w:rPr>
          <w:sz w:val="30"/>
          <w:szCs w:val="30"/>
        </w:rPr>
        <w:t xml:space="preserve"> an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về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tuyến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kịp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cứu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chữa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Phương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yêu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an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</w:p>
    <w:p w14:paraId="648BD57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1.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Mang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vác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bằng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tay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>.</w:t>
      </w:r>
    </w:p>
    <w:p w14:paraId="638A27DA" w14:textId="790A110B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b/>
          <w:bCs/>
          <w:noProof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11E01C9B" wp14:editId="191295D0">
            <wp:extent cx="2798445" cy="3247390"/>
            <wp:effectExtent l="0" t="0" r="1905" b="0"/>
            <wp:docPr id="15" name="Picture 15" descr="Lý thuyết GDQP 11 bài 7: Kĩ thuật cấp cứu và chuyển thương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ý thuyết GDQP 11 bài 7: Kĩ thuật cấp cứu và chuyển thương (ảnh 4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B14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Bế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</w:p>
    <w:p w14:paraId="7BC9F8BD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Mang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thường</w:t>
      </w:r>
      <w:proofErr w:type="spellEnd"/>
      <w:r w:rsidRPr="0056202B">
        <w:rPr>
          <w:sz w:val="30"/>
          <w:szCs w:val="30"/>
        </w:rPr>
        <w:t xml:space="preserve"> do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Mang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>:</w:t>
      </w:r>
    </w:p>
    <w:p w14:paraId="0E58711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Bế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</w:p>
    <w:p w14:paraId="71F7075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Cõng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đơn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giản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hơn</w:t>
      </w:r>
      <w:proofErr w:type="spellEnd"/>
      <w:r w:rsidRPr="0056202B">
        <w:rPr>
          <w:sz w:val="30"/>
          <w:szCs w:val="30"/>
        </w:rPr>
        <w:t>.</w:t>
      </w:r>
    </w:p>
    <w:p w14:paraId="2CE2B210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Dùi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nhẹ</w:t>
      </w:r>
      <w:proofErr w:type="spellEnd"/>
    </w:p>
    <w:p w14:paraId="0FD5CEAE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Vác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vai</w:t>
      </w:r>
      <w:proofErr w:type="spellEnd"/>
      <w:r w:rsidRPr="0056202B">
        <w:rPr>
          <w:sz w:val="30"/>
          <w:szCs w:val="30"/>
        </w:rPr>
        <w:t xml:space="preserve">: </w:t>
      </w:r>
      <w:proofErr w:type="spellStart"/>
      <w:r w:rsidRPr="0056202B">
        <w:rPr>
          <w:sz w:val="30"/>
          <w:szCs w:val="30"/>
        </w:rPr>
        <w:t>áp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tự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được</w:t>
      </w:r>
      <w:proofErr w:type="spellEnd"/>
      <w:r w:rsidRPr="0056202B">
        <w:rPr>
          <w:sz w:val="30"/>
          <w:szCs w:val="30"/>
        </w:rPr>
        <w:t>.</w:t>
      </w:r>
    </w:p>
    <w:p w14:paraId="1866ABE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rStyle w:val="Strong"/>
          <w:sz w:val="30"/>
          <w:szCs w:val="30"/>
          <w:bdr w:val="none" w:sz="0" w:space="0" w:color="auto" w:frame="1"/>
        </w:rPr>
        <w:t xml:space="preserve">2.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Chuyển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nạn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nhân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bằng</w:t>
      </w:r>
      <w:proofErr w:type="spellEnd"/>
      <w:r w:rsidRPr="0056202B">
        <w:rPr>
          <w:rStyle w:val="Strong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56202B">
        <w:rPr>
          <w:rStyle w:val="Strong"/>
          <w:sz w:val="30"/>
          <w:szCs w:val="30"/>
          <w:bdr w:val="none" w:sz="0" w:space="0" w:color="auto" w:frame="1"/>
        </w:rPr>
        <w:t>cáng</w:t>
      </w:r>
      <w:proofErr w:type="spellEnd"/>
    </w:p>
    <w:p w14:paraId="35DD635B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 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phổ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biến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đảm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bảo</w:t>
      </w:r>
      <w:proofErr w:type="spellEnd"/>
      <w:r w:rsidRPr="0056202B">
        <w:rPr>
          <w:sz w:val="30"/>
          <w:szCs w:val="30"/>
        </w:rPr>
        <w:t xml:space="preserve"> an </w:t>
      </w:r>
      <w:proofErr w:type="spellStart"/>
      <w:r w:rsidRPr="0056202B">
        <w:rPr>
          <w:sz w:val="30"/>
          <w:szCs w:val="30"/>
        </w:rPr>
        <w:t>toàn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nhất</w:t>
      </w:r>
      <w:proofErr w:type="spellEnd"/>
      <w:r w:rsidRPr="0056202B">
        <w:rPr>
          <w:sz w:val="30"/>
          <w:szCs w:val="30"/>
        </w:rPr>
        <w:t>.</w:t>
      </w:r>
    </w:p>
    <w:p w14:paraId="09397ADF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a.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</w:p>
    <w:p w14:paraId="7D2B643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khác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>:</w:t>
      </w:r>
    </w:p>
    <w:p w14:paraId="04AFD24C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bạt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khiêng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>.</w:t>
      </w:r>
    </w:p>
    <w:p w14:paraId="6823521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võng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đay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võng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bạt</w:t>
      </w:r>
      <w:proofErr w:type="spellEnd"/>
      <w:r w:rsidRPr="0056202B">
        <w:rPr>
          <w:sz w:val="30"/>
          <w:szCs w:val="30"/>
        </w:rPr>
        <w:t>.</w:t>
      </w:r>
    </w:p>
    <w:p w14:paraId="2E11748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hình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thuyền</w:t>
      </w:r>
      <w:proofErr w:type="spellEnd"/>
      <w:r w:rsidRPr="0056202B">
        <w:rPr>
          <w:sz w:val="30"/>
          <w:szCs w:val="30"/>
        </w:rPr>
        <w:t>.</w:t>
      </w:r>
    </w:p>
    <w:p w14:paraId="6EB04B03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lastRenderedPageBreak/>
        <w:t>Tùy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yêu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của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vết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cũng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như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cụ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xãy</w:t>
      </w:r>
      <w:proofErr w:type="spellEnd"/>
      <w:r w:rsidRPr="0056202B">
        <w:rPr>
          <w:sz w:val="30"/>
          <w:szCs w:val="30"/>
        </w:rPr>
        <w:t xml:space="preserve"> ra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ta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sử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dụng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loại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thích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hợp</w:t>
      </w:r>
      <w:proofErr w:type="spellEnd"/>
      <w:r w:rsidRPr="0056202B">
        <w:rPr>
          <w:sz w:val="30"/>
          <w:szCs w:val="30"/>
        </w:rPr>
        <w:t>.</w:t>
      </w:r>
    </w:p>
    <w:p w14:paraId="7C3AA87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b. </w:t>
      </w:r>
      <w:proofErr w:type="spellStart"/>
      <w:r w:rsidRPr="0056202B">
        <w:rPr>
          <w:sz w:val="30"/>
          <w:szCs w:val="30"/>
        </w:rPr>
        <w:t>Kĩ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</w:p>
    <w:p w14:paraId="715E29DB" w14:textId="611023B1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noProof/>
          <w:sz w:val="30"/>
          <w:szCs w:val="30"/>
        </w:rPr>
        <w:drawing>
          <wp:inline distT="0" distB="0" distL="0" distR="0" wp14:anchorId="5DB625FF" wp14:editId="268BED02">
            <wp:extent cx="3807460" cy="2916555"/>
            <wp:effectExtent l="0" t="0" r="2540" b="0"/>
            <wp:docPr id="14" name="Picture 14" descr="Lý thuyết GDQP 11 bài 7: Kĩ thuật cấp cứu và chuyển thương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ý thuyết GDQP 11 bài 7: Kĩ thuật cấp cứu và chuyển thương (ảnh 5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B929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proofErr w:type="spellStart"/>
      <w:r w:rsidRPr="0056202B">
        <w:rPr>
          <w:sz w:val="30"/>
          <w:szCs w:val="30"/>
        </w:rPr>
        <w:t>Vận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chuyển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</w:p>
    <w:p w14:paraId="66642472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làm</w:t>
      </w:r>
      <w:proofErr w:type="spellEnd"/>
      <w:r w:rsidRPr="0056202B">
        <w:rPr>
          <w:sz w:val="30"/>
          <w:szCs w:val="30"/>
        </w:rPr>
        <w:t xml:space="preserve">):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cạnh</w:t>
      </w:r>
      <w:proofErr w:type="spellEnd"/>
      <w:r w:rsidRPr="0056202B">
        <w:rPr>
          <w:sz w:val="30"/>
          <w:szCs w:val="30"/>
        </w:rPr>
        <w:t xml:space="preserve"> nan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quỳ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cạnh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diện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luồn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tay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dưới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nạn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nhân</w:t>
      </w:r>
      <w:proofErr w:type="spellEnd"/>
      <w:r w:rsidRPr="0056202B">
        <w:rPr>
          <w:sz w:val="30"/>
          <w:szCs w:val="30"/>
        </w:rPr>
        <w:t xml:space="preserve">.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gáy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thắt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nếp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khoeo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cùng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nhấc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từ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>.</w:t>
      </w:r>
    </w:p>
    <w:p w14:paraId="2AD71F5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Luồn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buộc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dây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(</w:t>
      </w:r>
      <w:proofErr w:type="spellStart"/>
      <w:r w:rsidRPr="0056202B">
        <w:rPr>
          <w:sz w:val="30"/>
          <w:szCs w:val="30"/>
        </w:rPr>
        <w:t>nếu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là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võng</w:t>
      </w:r>
      <w:proofErr w:type="spellEnd"/>
    </w:p>
    <w:p w14:paraId="19DA95CA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Với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bị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đùi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tổn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sống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đặt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tre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vào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trong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võng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chiều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khung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tùy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theo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xương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gãy</w:t>
      </w:r>
      <w:proofErr w:type="spellEnd"/>
      <w:r w:rsidRPr="0056202B">
        <w:rPr>
          <w:sz w:val="30"/>
          <w:szCs w:val="30"/>
        </w:rPr>
        <w:t>.</w:t>
      </w:r>
    </w:p>
    <w:p w14:paraId="71B134E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- </w:t>
      </w:r>
      <w:proofErr w:type="spellStart"/>
      <w:r w:rsidRPr="0056202B">
        <w:rPr>
          <w:sz w:val="30"/>
          <w:szCs w:val="30"/>
        </w:rPr>
        <w:t>Kỹ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thuật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thương</w:t>
      </w:r>
      <w:proofErr w:type="spellEnd"/>
      <w:r w:rsidRPr="0056202B">
        <w:rPr>
          <w:sz w:val="30"/>
          <w:szCs w:val="30"/>
        </w:rPr>
        <w:t>:</w:t>
      </w:r>
    </w:p>
    <w:p w14:paraId="36478FE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</w:t>
      </w:r>
      <w:proofErr w:type="spellStart"/>
      <w:r w:rsidRPr="0056202B">
        <w:rPr>
          <w:sz w:val="30"/>
          <w:szCs w:val="30"/>
        </w:rPr>
        <w:t>Mỗi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một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chiếc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gậy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dài</w:t>
      </w:r>
      <w:proofErr w:type="spellEnd"/>
      <w:r w:rsidRPr="0056202B">
        <w:rPr>
          <w:sz w:val="30"/>
          <w:szCs w:val="30"/>
        </w:rPr>
        <w:t xml:space="preserve"> 140 – 150cm, </w:t>
      </w:r>
      <w:proofErr w:type="spellStart"/>
      <w:r w:rsidRPr="0056202B">
        <w:rPr>
          <w:sz w:val="30"/>
          <w:szCs w:val="30"/>
        </w:rPr>
        <w:t>có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chạc</w:t>
      </w:r>
      <w:proofErr w:type="spellEnd"/>
      <w:r w:rsidRPr="0056202B">
        <w:rPr>
          <w:sz w:val="30"/>
          <w:szCs w:val="30"/>
        </w:rPr>
        <w:t xml:space="preserve"> ở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đỡ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cần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nghỉ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hoặc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đổi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vai</w:t>
      </w:r>
      <w:proofErr w:type="spellEnd"/>
      <w:r w:rsidRPr="0056202B">
        <w:rPr>
          <w:sz w:val="30"/>
          <w:szCs w:val="30"/>
        </w:rPr>
        <w:t>.</w:t>
      </w:r>
    </w:p>
    <w:p w14:paraId="72689936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t xml:space="preserve">+ Khi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hai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không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vì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sẽ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lắc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lư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độ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đều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nhau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báo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người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những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chổ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khó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tránh</w:t>
      </w:r>
      <w:proofErr w:type="spellEnd"/>
      <w:r w:rsidRPr="0056202B">
        <w:rPr>
          <w:sz w:val="30"/>
          <w:szCs w:val="30"/>
        </w:rPr>
        <w:t>.</w:t>
      </w:r>
    </w:p>
    <w:p w14:paraId="31CA95F8" w14:textId="77777777" w:rsidR="0056202B" w:rsidRPr="0056202B" w:rsidRDefault="0056202B" w:rsidP="0056202B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30"/>
          <w:szCs w:val="30"/>
        </w:rPr>
      </w:pPr>
      <w:r w:rsidRPr="0056202B">
        <w:rPr>
          <w:sz w:val="30"/>
          <w:szCs w:val="30"/>
        </w:rPr>
        <w:lastRenderedPageBreak/>
        <w:t xml:space="preserve">+ Khi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đường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dốc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phải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cố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giữ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cho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đòn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cáng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thăng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bằng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lên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trước</w:t>
      </w:r>
      <w:proofErr w:type="spellEnd"/>
      <w:r w:rsidRPr="0056202B">
        <w:rPr>
          <w:sz w:val="30"/>
          <w:szCs w:val="30"/>
        </w:rPr>
        <w:t xml:space="preserve">, </w:t>
      </w:r>
      <w:proofErr w:type="spellStart"/>
      <w:r w:rsidRPr="0056202B">
        <w:rPr>
          <w:sz w:val="30"/>
          <w:szCs w:val="30"/>
        </w:rPr>
        <w:t>xuống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dốc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để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đầu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đi</w:t>
      </w:r>
      <w:proofErr w:type="spellEnd"/>
      <w:r w:rsidRPr="0056202B">
        <w:rPr>
          <w:sz w:val="30"/>
          <w:szCs w:val="30"/>
        </w:rPr>
        <w:t xml:space="preserve"> </w:t>
      </w:r>
      <w:proofErr w:type="spellStart"/>
      <w:r w:rsidRPr="0056202B">
        <w:rPr>
          <w:sz w:val="30"/>
          <w:szCs w:val="30"/>
        </w:rPr>
        <w:t>sau</w:t>
      </w:r>
      <w:proofErr w:type="spellEnd"/>
      <w:r w:rsidRPr="0056202B">
        <w:rPr>
          <w:sz w:val="30"/>
          <w:szCs w:val="30"/>
        </w:rPr>
        <w:t>.</w:t>
      </w:r>
    </w:p>
    <w:sectPr w:rsidR="0056202B" w:rsidRPr="0056202B" w:rsidSect="00622ACA">
      <w:footerReference w:type="default" r:id="rId27"/>
      <w:pgSz w:w="11907" w:h="16840" w:code="9"/>
      <w:pgMar w:top="993" w:right="1418" w:bottom="1701" w:left="851" w:header="720" w:footer="720" w:gutter="85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9E90" w14:textId="77777777" w:rsidR="00433ED6" w:rsidRDefault="00433ED6" w:rsidP="00622ACA">
      <w:pPr>
        <w:spacing w:line="240" w:lineRule="auto"/>
      </w:pPr>
      <w:r>
        <w:separator/>
      </w:r>
    </w:p>
  </w:endnote>
  <w:endnote w:type="continuationSeparator" w:id="0">
    <w:p w14:paraId="16A1E2E9" w14:textId="77777777" w:rsidR="00433ED6" w:rsidRDefault="00433ED6" w:rsidP="00622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7C95" w14:textId="17D767A0" w:rsidR="00622ACA" w:rsidRDefault="00622ACA">
    <w:pPr>
      <w:pStyle w:val="Footer"/>
      <w:jc w:val="center"/>
    </w:pPr>
    <w:r>
      <w:t xml:space="preserve">Trang - </w:t>
    </w:r>
    <w:sdt>
      <w:sdtPr>
        <w:id w:val="-1379012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62F707A" w14:textId="77777777" w:rsidR="00622ACA" w:rsidRDefault="00622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AB1C" w14:textId="77777777" w:rsidR="00433ED6" w:rsidRDefault="00433ED6" w:rsidP="00622ACA">
      <w:pPr>
        <w:spacing w:line="240" w:lineRule="auto"/>
      </w:pPr>
      <w:r>
        <w:separator/>
      </w:r>
    </w:p>
  </w:footnote>
  <w:footnote w:type="continuationSeparator" w:id="0">
    <w:p w14:paraId="4EA9C2A7" w14:textId="77777777" w:rsidR="00433ED6" w:rsidRDefault="00433ED6" w:rsidP="00622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48C"/>
    <w:multiLevelType w:val="multilevel"/>
    <w:tmpl w:val="22742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7F71B9B"/>
    <w:multiLevelType w:val="multilevel"/>
    <w:tmpl w:val="90884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4A533B0"/>
    <w:multiLevelType w:val="multilevel"/>
    <w:tmpl w:val="4A54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4865A9"/>
    <w:multiLevelType w:val="multilevel"/>
    <w:tmpl w:val="81CAA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2B"/>
    <w:rsid w:val="000D4E8F"/>
    <w:rsid w:val="000E3CBA"/>
    <w:rsid w:val="003154DD"/>
    <w:rsid w:val="00433ED6"/>
    <w:rsid w:val="004D5320"/>
    <w:rsid w:val="0056202B"/>
    <w:rsid w:val="00622ACA"/>
    <w:rsid w:val="00672A87"/>
    <w:rsid w:val="00810615"/>
    <w:rsid w:val="00AC4BB1"/>
    <w:rsid w:val="00B0270C"/>
    <w:rsid w:val="00C3318A"/>
    <w:rsid w:val="00D27FF1"/>
    <w:rsid w:val="00D361D2"/>
    <w:rsid w:val="00D85540"/>
    <w:rsid w:val="00E26463"/>
    <w:rsid w:val="00F96D33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2B6FDA"/>
  <w15:chartTrackingRefBased/>
  <w15:docId w15:val="{1CBBE514-05A7-419B-BF3A-0EB82D18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6D33"/>
    <w:pPr>
      <w:keepNext/>
      <w:keepLines/>
      <w:spacing w:before="240"/>
      <w:jc w:val="center"/>
      <w:outlineLvl w:val="0"/>
    </w:pPr>
    <w:rPr>
      <w:rFonts w:eastAsiaTheme="majorEastAsia" w:cs="Times New Roman"/>
      <w:b/>
      <w:color w:val="FF0000"/>
      <w:sz w:val="32"/>
      <w:szCs w:val="3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56202B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02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202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6202B"/>
    <w:rPr>
      <w:rFonts w:eastAsia="Times New Roman" w:cs="Times New Roman"/>
      <w:b/>
      <w:bCs/>
      <w:sz w:val="36"/>
      <w:szCs w:val="36"/>
    </w:rPr>
  </w:style>
  <w:style w:type="paragraph" w:customStyle="1" w:styleId="icon-wrapper">
    <w:name w:val="icon-wrapper"/>
    <w:basedOn w:val="Normal"/>
    <w:rsid w:val="0056202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02B"/>
    <w:rPr>
      <w:color w:val="0000FF"/>
      <w:u w:val="single"/>
    </w:rPr>
  </w:style>
  <w:style w:type="character" w:customStyle="1" w:styleId="v-btncontent">
    <w:name w:val="v-btn__content"/>
    <w:basedOn w:val="DefaultParagraphFont"/>
    <w:rsid w:val="0056202B"/>
  </w:style>
  <w:style w:type="character" w:customStyle="1" w:styleId="Heading1Char">
    <w:name w:val="Heading 1 Char"/>
    <w:basedOn w:val="DefaultParagraphFont"/>
    <w:link w:val="Heading1"/>
    <w:uiPriority w:val="9"/>
    <w:rsid w:val="00F96D33"/>
    <w:rPr>
      <w:rFonts w:eastAsiaTheme="majorEastAsia" w:cs="Times New Roman"/>
      <w:b/>
      <w:color w:val="FF0000"/>
      <w:sz w:val="32"/>
      <w:szCs w:val="32"/>
      <w:bdr w:val="none" w:sz="0" w:space="0" w:color="auto" w:frame="1"/>
    </w:rPr>
  </w:style>
  <w:style w:type="paragraph" w:styleId="NoSpacing">
    <w:name w:val="No Spacing"/>
    <w:uiPriority w:val="1"/>
    <w:qFormat/>
    <w:rsid w:val="00D85540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C3318A"/>
    <w:pPr>
      <w:ind w:firstLine="0"/>
      <w:outlineLvl w:val="9"/>
    </w:pPr>
    <w:rPr>
      <w:b w:val="0"/>
      <w:color w:val="2F5496" w:themeColor="accent1" w:themeShade="BF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C3318A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622A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CA"/>
  </w:style>
  <w:style w:type="paragraph" w:styleId="Footer">
    <w:name w:val="footer"/>
    <w:basedOn w:val="Normal"/>
    <w:link w:val="FooterChar"/>
    <w:uiPriority w:val="99"/>
    <w:unhideWhenUsed/>
    <w:rsid w:val="00622A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294">
              <w:marLeft w:val="0"/>
              <w:marRight w:val="0"/>
              <w:marTop w:val="0"/>
              <w:marBottom w:val="36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</w:div>
          </w:divsChild>
        </w:div>
      </w:divsChild>
    </w:div>
    <w:div w:id="189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7730-B08D-453D-86D9-2320660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66</Pages>
  <Words>11040</Words>
  <Characters>62932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Quốc Đạt</dc:creator>
  <cp:keywords/>
  <dc:description/>
  <cp:lastModifiedBy>Đặng Công Ánh</cp:lastModifiedBy>
  <cp:revision>12</cp:revision>
  <dcterms:created xsi:type="dcterms:W3CDTF">2021-08-08T04:20:00Z</dcterms:created>
  <dcterms:modified xsi:type="dcterms:W3CDTF">2021-09-06T09:19:00Z</dcterms:modified>
</cp:coreProperties>
</file>